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FA" w:rsidRDefault="002159FA" w:rsidP="002159FA">
      <w:pPr>
        <w:adjustRightInd w:val="0"/>
        <w:snapToGrid w:val="0"/>
        <w:spacing w:line="240" w:lineRule="atLeast"/>
        <w:rPr>
          <w:rFonts w:eastAsia="標楷體"/>
        </w:rPr>
      </w:pPr>
      <w:r w:rsidRPr="002C1787">
        <w:rPr>
          <w:rFonts w:eastAsia="標楷體" w:hAnsi="標楷體"/>
          <w:bdr w:val="single" w:sz="4" w:space="0" w:color="auto"/>
        </w:rPr>
        <w:t>附件</w:t>
      </w:r>
      <w:r w:rsidRPr="002C1787">
        <w:rPr>
          <w:rFonts w:eastAsia="標楷體"/>
          <w:bdr w:val="single" w:sz="4" w:space="0" w:color="auto"/>
        </w:rPr>
        <w:t>1</w:t>
      </w:r>
    </w:p>
    <w:p w:rsidR="000A4B49" w:rsidRPr="0007323F" w:rsidRDefault="000A4B49" w:rsidP="003A1022">
      <w:pPr>
        <w:adjustRightInd w:val="0"/>
        <w:snapToGrid w:val="0"/>
        <w:spacing w:line="480" w:lineRule="atLeast"/>
        <w:jc w:val="center"/>
        <w:rPr>
          <w:rFonts w:eastAsia="標楷體" w:hAnsi="標楷體"/>
          <w:b/>
          <w:sz w:val="36"/>
          <w:szCs w:val="36"/>
        </w:rPr>
      </w:pPr>
      <w:r w:rsidRPr="0007323F">
        <w:rPr>
          <w:rFonts w:eastAsia="標楷體" w:hAnsi="標楷體" w:hint="eastAsia"/>
          <w:b/>
          <w:sz w:val="36"/>
          <w:szCs w:val="36"/>
        </w:rPr>
        <w:t>臺南市立南寧高級中學</w:t>
      </w:r>
      <w:r w:rsidRPr="0007323F">
        <w:rPr>
          <w:rFonts w:eastAsia="標楷體"/>
          <w:b/>
          <w:sz w:val="36"/>
          <w:szCs w:val="36"/>
          <w:u w:val="single"/>
        </w:rPr>
        <w:t xml:space="preserve"> 10</w:t>
      </w:r>
      <w:r w:rsidRPr="0007323F">
        <w:rPr>
          <w:rFonts w:eastAsia="標楷體" w:hint="eastAsia"/>
          <w:b/>
          <w:sz w:val="36"/>
          <w:szCs w:val="36"/>
          <w:u w:val="single"/>
        </w:rPr>
        <w:t>8</w:t>
      </w:r>
      <w:r w:rsidRPr="0007323F">
        <w:rPr>
          <w:rFonts w:eastAsia="標楷體"/>
          <w:b/>
          <w:sz w:val="36"/>
          <w:szCs w:val="36"/>
          <w:u w:val="single"/>
        </w:rPr>
        <w:t xml:space="preserve"> </w:t>
      </w:r>
      <w:r w:rsidRPr="0007323F">
        <w:rPr>
          <w:rFonts w:eastAsia="標楷體" w:hAnsi="標楷體" w:hint="eastAsia"/>
          <w:b/>
          <w:sz w:val="36"/>
          <w:szCs w:val="36"/>
        </w:rPr>
        <w:t>學年度第</w:t>
      </w:r>
      <w:r w:rsidRPr="0007323F">
        <w:rPr>
          <w:rFonts w:eastAsia="標楷體"/>
          <w:b/>
          <w:sz w:val="36"/>
          <w:szCs w:val="36"/>
          <w:u w:val="single"/>
        </w:rPr>
        <w:t xml:space="preserve">  </w:t>
      </w:r>
      <w:r w:rsidRPr="0007323F">
        <w:rPr>
          <w:rFonts w:eastAsia="標楷體"/>
          <w:b/>
          <w:sz w:val="36"/>
          <w:szCs w:val="36"/>
          <w:u w:val="single"/>
        </w:rPr>
        <w:t>一</w:t>
      </w:r>
      <w:r w:rsidRPr="0007323F">
        <w:rPr>
          <w:rFonts w:eastAsia="標楷體"/>
          <w:b/>
          <w:sz w:val="36"/>
          <w:szCs w:val="36"/>
          <w:u w:val="single"/>
        </w:rPr>
        <w:t xml:space="preserve">  </w:t>
      </w:r>
      <w:r w:rsidRPr="0007323F">
        <w:rPr>
          <w:rFonts w:eastAsia="標楷體" w:hAnsi="標楷體" w:hint="eastAsia"/>
          <w:b/>
          <w:sz w:val="36"/>
          <w:szCs w:val="36"/>
        </w:rPr>
        <w:t>學期</w:t>
      </w:r>
    </w:p>
    <w:p w:rsidR="000A4B49" w:rsidRDefault="000A4B49" w:rsidP="000A4B49">
      <w:pPr>
        <w:adjustRightInd w:val="0"/>
        <w:snapToGrid w:val="0"/>
        <w:spacing w:line="480" w:lineRule="atLeast"/>
        <w:jc w:val="center"/>
        <w:rPr>
          <w:rFonts w:eastAsia="標楷體" w:hAnsi="標楷體"/>
          <w:b/>
          <w:sz w:val="36"/>
          <w:szCs w:val="36"/>
        </w:rPr>
      </w:pPr>
      <w:r w:rsidRPr="0007323F">
        <w:rPr>
          <w:rFonts w:eastAsia="標楷體" w:hAnsi="標楷體" w:hint="eastAsia"/>
          <w:b/>
          <w:sz w:val="36"/>
          <w:szCs w:val="36"/>
        </w:rPr>
        <w:t>第</w:t>
      </w:r>
      <w:r w:rsidRPr="0007323F">
        <w:rPr>
          <w:rFonts w:eastAsia="標楷體"/>
          <w:b/>
          <w:sz w:val="36"/>
          <w:szCs w:val="36"/>
          <w:u w:val="single"/>
        </w:rPr>
        <w:t xml:space="preserve">  </w:t>
      </w:r>
      <w:r>
        <w:rPr>
          <w:rFonts w:eastAsia="標楷體" w:hint="eastAsia"/>
          <w:b/>
          <w:sz w:val="36"/>
          <w:szCs w:val="36"/>
          <w:u w:val="single"/>
        </w:rPr>
        <w:t>三</w:t>
      </w:r>
      <w:r w:rsidRPr="0007323F">
        <w:rPr>
          <w:rFonts w:eastAsia="標楷體"/>
          <w:b/>
          <w:sz w:val="36"/>
          <w:szCs w:val="36"/>
          <w:u w:val="single"/>
        </w:rPr>
        <w:t xml:space="preserve">  </w:t>
      </w:r>
      <w:r w:rsidRPr="0007323F">
        <w:rPr>
          <w:rFonts w:eastAsia="標楷體" w:hAnsi="標楷體" w:hint="eastAsia"/>
          <w:b/>
          <w:sz w:val="36"/>
          <w:szCs w:val="36"/>
        </w:rPr>
        <w:t>次</w:t>
      </w:r>
      <w:r>
        <w:rPr>
          <w:rFonts w:eastAsia="標楷體" w:hAnsi="標楷體" w:hint="eastAsia"/>
          <w:b/>
          <w:sz w:val="36"/>
          <w:szCs w:val="36"/>
        </w:rPr>
        <w:t>國</w:t>
      </w:r>
      <w:r>
        <w:rPr>
          <w:rFonts w:eastAsia="標楷體" w:hAnsi="標楷體" w:hint="eastAsia"/>
          <w:b/>
          <w:sz w:val="36"/>
          <w:szCs w:val="36"/>
        </w:rPr>
        <w:t>中部</w:t>
      </w:r>
      <w:r w:rsidRPr="0007323F">
        <w:rPr>
          <w:rFonts w:eastAsia="標楷體" w:hAnsi="標楷體" w:hint="eastAsia"/>
          <w:b/>
          <w:sz w:val="36"/>
          <w:szCs w:val="36"/>
        </w:rPr>
        <w:t>教學研究會會議記錄</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
        <w:gridCol w:w="1369"/>
        <w:gridCol w:w="3709"/>
        <w:gridCol w:w="1425"/>
        <w:gridCol w:w="3948"/>
      </w:tblGrid>
      <w:tr w:rsidR="00A70EBC" w:rsidRPr="002C1787" w:rsidTr="00994457">
        <w:trPr>
          <w:trHeight w:val="721"/>
          <w:jc w:val="center"/>
        </w:trPr>
        <w:tc>
          <w:tcPr>
            <w:tcW w:w="1686" w:type="dxa"/>
            <w:gridSpan w:val="2"/>
            <w:vAlign w:val="center"/>
          </w:tcPr>
          <w:p w:rsidR="00A70EBC" w:rsidRPr="002C1787" w:rsidRDefault="00A70EBC" w:rsidP="007C2058">
            <w:pPr>
              <w:adjustRightInd w:val="0"/>
              <w:snapToGrid w:val="0"/>
              <w:spacing w:line="240" w:lineRule="atLeast"/>
              <w:jc w:val="center"/>
              <w:rPr>
                <w:rFonts w:eastAsia="標楷體"/>
                <w:b/>
                <w:bCs/>
                <w:sz w:val="26"/>
                <w:szCs w:val="26"/>
              </w:rPr>
            </w:pPr>
            <w:r>
              <w:rPr>
                <w:rFonts w:eastAsia="標楷體" w:hAnsi="標楷體" w:hint="eastAsia"/>
                <w:b/>
                <w:bCs/>
                <w:sz w:val="26"/>
                <w:szCs w:val="26"/>
              </w:rPr>
              <w:t>領域名稱</w:t>
            </w:r>
          </w:p>
        </w:tc>
        <w:tc>
          <w:tcPr>
            <w:tcW w:w="9082" w:type="dxa"/>
            <w:gridSpan w:val="3"/>
            <w:vAlign w:val="center"/>
          </w:tcPr>
          <w:p w:rsidR="00A70EBC" w:rsidRPr="002C1787" w:rsidRDefault="00A70EBC" w:rsidP="007C2058">
            <w:pPr>
              <w:adjustRightInd w:val="0"/>
              <w:snapToGrid w:val="0"/>
              <w:spacing w:line="240" w:lineRule="atLeast"/>
              <w:jc w:val="center"/>
              <w:rPr>
                <w:rFonts w:eastAsia="標楷體"/>
                <w:b/>
                <w:bCs/>
                <w:sz w:val="26"/>
                <w:szCs w:val="26"/>
              </w:rPr>
            </w:pPr>
          </w:p>
        </w:tc>
      </w:tr>
      <w:tr w:rsidR="00A70EBC" w:rsidRPr="002C1787" w:rsidTr="00A70EBC">
        <w:trPr>
          <w:jc w:val="center"/>
        </w:trPr>
        <w:tc>
          <w:tcPr>
            <w:tcW w:w="1686" w:type="dxa"/>
            <w:gridSpan w:val="2"/>
            <w:vAlign w:val="center"/>
          </w:tcPr>
          <w:p w:rsidR="00A70EBC" w:rsidRPr="002C1787" w:rsidRDefault="00A70EBC" w:rsidP="00A70EBC">
            <w:pPr>
              <w:adjustRightInd w:val="0"/>
              <w:snapToGrid w:val="0"/>
              <w:spacing w:line="240" w:lineRule="atLeast"/>
              <w:jc w:val="center"/>
              <w:rPr>
                <w:rFonts w:eastAsia="標楷體"/>
                <w:b/>
                <w:bCs/>
                <w:sz w:val="26"/>
                <w:szCs w:val="26"/>
              </w:rPr>
            </w:pPr>
            <w:r w:rsidRPr="002C1787">
              <w:rPr>
                <w:rFonts w:eastAsia="標楷體" w:hAnsi="標楷體"/>
                <w:b/>
                <w:bCs/>
                <w:sz w:val="26"/>
                <w:szCs w:val="26"/>
              </w:rPr>
              <w:t>開會時間</w:t>
            </w:r>
          </w:p>
        </w:tc>
        <w:tc>
          <w:tcPr>
            <w:tcW w:w="3709" w:type="dxa"/>
            <w:vAlign w:val="center"/>
          </w:tcPr>
          <w:p w:rsidR="00A70EBC" w:rsidRPr="002C1787" w:rsidRDefault="00A70EBC" w:rsidP="00A70EBC">
            <w:pPr>
              <w:adjustRightInd w:val="0"/>
              <w:snapToGrid w:val="0"/>
              <w:spacing w:line="240" w:lineRule="atLeast"/>
              <w:rPr>
                <w:rFonts w:eastAsia="標楷體"/>
                <w:sz w:val="26"/>
                <w:szCs w:val="26"/>
              </w:rPr>
            </w:pPr>
            <w:r w:rsidRPr="002C1787">
              <w:rPr>
                <w:rFonts w:eastAsia="標楷體"/>
                <w:sz w:val="26"/>
                <w:szCs w:val="26"/>
              </w:rPr>
              <w:t xml:space="preserve">      </w:t>
            </w:r>
            <w:r w:rsidRPr="002C1787">
              <w:rPr>
                <w:rFonts w:eastAsia="標楷體" w:hAnsi="標楷體"/>
                <w:sz w:val="26"/>
                <w:szCs w:val="26"/>
              </w:rPr>
              <w:t>年</w:t>
            </w:r>
            <w:r w:rsidRPr="002C1787">
              <w:rPr>
                <w:rFonts w:eastAsia="標楷體"/>
                <w:sz w:val="26"/>
                <w:szCs w:val="26"/>
              </w:rPr>
              <w:t xml:space="preserve">     </w:t>
            </w:r>
            <w:r w:rsidRPr="002C1787">
              <w:rPr>
                <w:rFonts w:eastAsia="標楷體" w:hAnsi="標楷體"/>
                <w:sz w:val="26"/>
                <w:szCs w:val="26"/>
              </w:rPr>
              <w:t>月</w:t>
            </w:r>
            <w:r w:rsidRPr="002C1787">
              <w:rPr>
                <w:rFonts w:eastAsia="標楷體"/>
                <w:sz w:val="26"/>
                <w:szCs w:val="26"/>
              </w:rPr>
              <w:t xml:space="preserve">    </w:t>
            </w:r>
            <w:r w:rsidRPr="002C1787">
              <w:rPr>
                <w:rFonts w:eastAsia="標楷體" w:hAnsi="標楷體"/>
                <w:sz w:val="26"/>
                <w:szCs w:val="26"/>
              </w:rPr>
              <w:t>日</w:t>
            </w:r>
          </w:p>
          <w:p w:rsidR="00A70EBC" w:rsidRPr="002C1787" w:rsidRDefault="00A70EBC" w:rsidP="00A70EBC">
            <w:pPr>
              <w:adjustRightInd w:val="0"/>
              <w:snapToGrid w:val="0"/>
              <w:spacing w:line="240" w:lineRule="atLeast"/>
              <w:rPr>
                <w:rFonts w:eastAsia="標楷體"/>
                <w:b/>
                <w:bCs/>
                <w:sz w:val="26"/>
                <w:szCs w:val="26"/>
              </w:rPr>
            </w:pPr>
            <w:r w:rsidRPr="002C1787">
              <w:rPr>
                <w:rFonts w:eastAsia="標楷體"/>
                <w:sz w:val="26"/>
                <w:szCs w:val="26"/>
              </w:rPr>
              <w:t xml:space="preserve">    </w:t>
            </w:r>
            <w:r w:rsidRPr="002C1787">
              <w:rPr>
                <w:rFonts w:eastAsia="標楷體" w:hAnsi="標楷體"/>
                <w:sz w:val="26"/>
                <w:szCs w:val="26"/>
              </w:rPr>
              <w:t>：</w:t>
            </w:r>
            <w:r w:rsidRPr="002C1787">
              <w:rPr>
                <w:rFonts w:eastAsia="標楷體"/>
                <w:sz w:val="26"/>
                <w:szCs w:val="26"/>
              </w:rPr>
              <w:t xml:space="preserve">     </w:t>
            </w:r>
            <w:r w:rsidRPr="002C1787">
              <w:rPr>
                <w:rFonts w:eastAsia="標楷體" w:hAnsi="標楷體"/>
                <w:sz w:val="26"/>
                <w:szCs w:val="26"/>
              </w:rPr>
              <w:t>至</w:t>
            </w:r>
            <w:r w:rsidRPr="002C1787">
              <w:rPr>
                <w:rFonts w:eastAsia="標楷體"/>
                <w:sz w:val="26"/>
                <w:szCs w:val="26"/>
              </w:rPr>
              <w:t xml:space="preserve">     </w:t>
            </w:r>
            <w:r w:rsidRPr="002C1787">
              <w:rPr>
                <w:rFonts w:eastAsia="標楷體" w:hAnsi="標楷體"/>
                <w:sz w:val="26"/>
                <w:szCs w:val="26"/>
              </w:rPr>
              <w:t>：</w:t>
            </w:r>
          </w:p>
        </w:tc>
        <w:tc>
          <w:tcPr>
            <w:tcW w:w="1425" w:type="dxa"/>
            <w:vAlign w:val="center"/>
          </w:tcPr>
          <w:p w:rsidR="00A70EBC" w:rsidRPr="002C1787" w:rsidRDefault="00A70EBC" w:rsidP="00A70EBC">
            <w:pPr>
              <w:adjustRightInd w:val="0"/>
              <w:snapToGrid w:val="0"/>
              <w:spacing w:line="240" w:lineRule="atLeast"/>
              <w:jc w:val="center"/>
              <w:rPr>
                <w:rFonts w:eastAsia="標楷體"/>
                <w:b/>
                <w:bCs/>
                <w:sz w:val="26"/>
                <w:szCs w:val="26"/>
              </w:rPr>
            </w:pPr>
            <w:r w:rsidRPr="002C1787">
              <w:rPr>
                <w:rFonts w:eastAsia="標楷體" w:hAnsi="標楷體"/>
                <w:b/>
                <w:bCs/>
                <w:sz w:val="26"/>
                <w:szCs w:val="26"/>
              </w:rPr>
              <w:t>開會地點</w:t>
            </w:r>
          </w:p>
        </w:tc>
        <w:tc>
          <w:tcPr>
            <w:tcW w:w="3948" w:type="dxa"/>
            <w:vAlign w:val="center"/>
          </w:tcPr>
          <w:p w:rsidR="00A70EBC" w:rsidRPr="002C1787" w:rsidRDefault="00A70EBC" w:rsidP="00A70EBC">
            <w:pPr>
              <w:adjustRightInd w:val="0"/>
              <w:snapToGrid w:val="0"/>
              <w:spacing w:line="240" w:lineRule="atLeast"/>
              <w:jc w:val="center"/>
              <w:rPr>
                <w:rFonts w:eastAsia="標楷體"/>
                <w:b/>
                <w:bCs/>
                <w:sz w:val="26"/>
                <w:szCs w:val="26"/>
              </w:rPr>
            </w:pPr>
          </w:p>
        </w:tc>
      </w:tr>
      <w:tr w:rsidR="00A70EBC" w:rsidRPr="002C1787" w:rsidTr="00A70EBC">
        <w:trPr>
          <w:trHeight w:val="563"/>
          <w:jc w:val="center"/>
        </w:trPr>
        <w:tc>
          <w:tcPr>
            <w:tcW w:w="1686" w:type="dxa"/>
            <w:gridSpan w:val="2"/>
            <w:vAlign w:val="center"/>
          </w:tcPr>
          <w:p w:rsidR="00A70EBC" w:rsidRPr="002C1787" w:rsidRDefault="00A70EBC" w:rsidP="00A70EBC">
            <w:pPr>
              <w:adjustRightInd w:val="0"/>
              <w:snapToGrid w:val="0"/>
              <w:spacing w:line="240" w:lineRule="atLeast"/>
              <w:jc w:val="center"/>
              <w:rPr>
                <w:rFonts w:eastAsia="標楷體"/>
                <w:b/>
                <w:bCs/>
                <w:sz w:val="26"/>
                <w:szCs w:val="26"/>
              </w:rPr>
            </w:pPr>
            <w:r>
              <w:rPr>
                <w:rFonts w:eastAsia="標楷體" w:hAnsi="標楷體" w:hint="eastAsia"/>
                <w:b/>
                <w:bCs/>
                <w:sz w:val="26"/>
                <w:szCs w:val="26"/>
              </w:rPr>
              <w:t>領域召集人</w:t>
            </w:r>
          </w:p>
        </w:tc>
        <w:tc>
          <w:tcPr>
            <w:tcW w:w="3709" w:type="dxa"/>
            <w:vAlign w:val="center"/>
          </w:tcPr>
          <w:p w:rsidR="00A70EBC" w:rsidRPr="002C1787" w:rsidRDefault="00A70EBC" w:rsidP="00A70EBC">
            <w:pPr>
              <w:adjustRightInd w:val="0"/>
              <w:snapToGrid w:val="0"/>
              <w:spacing w:line="240" w:lineRule="atLeast"/>
              <w:jc w:val="center"/>
              <w:rPr>
                <w:rFonts w:eastAsia="標楷體"/>
                <w:b/>
                <w:bCs/>
                <w:sz w:val="26"/>
                <w:szCs w:val="26"/>
              </w:rPr>
            </w:pPr>
          </w:p>
          <w:p w:rsidR="00A70EBC" w:rsidRPr="002C1787" w:rsidRDefault="00A70EBC" w:rsidP="00A70EBC">
            <w:pPr>
              <w:adjustRightInd w:val="0"/>
              <w:snapToGrid w:val="0"/>
              <w:spacing w:line="240" w:lineRule="atLeast"/>
              <w:jc w:val="center"/>
              <w:rPr>
                <w:rFonts w:eastAsia="標楷體"/>
                <w:b/>
                <w:bCs/>
                <w:sz w:val="26"/>
                <w:szCs w:val="26"/>
              </w:rPr>
            </w:pPr>
          </w:p>
        </w:tc>
        <w:tc>
          <w:tcPr>
            <w:tcW w:w="1425" w:type="dxa"/>
            <w:vAlign w:val="center"/>
          </w:tcPr>
          <w:p w:rsidR="00A70EBC" w:rsidRPr="002C1787" w:rsidRDefault="00A70EBC" w:rsidP="00A70EBC">
            <w:pPr>
              <w:adjustRightInd w:val="0"/>
              <w:snapToGrid w:val="0"/>
              <w:spacing w:line="240" w:lineRule="atLeast"/>
              <w:jc w:val="center"/>
              <w:rPr>
                <w:rFonts w:eastAsia="標楷體"/>
                <w:b/>
                <w:bCs/>
                <w:sz w:val="26"/>
                <w:szCs w:val="26"/>
              </w:rPr>
            </w:pPr>
            <w:r w:rsidRPr="002C1787">
              <w:rPr>
                <w:rFonts w:eastAsia="標楷體" w:hAnsi="標楷體"/>
                <w:b/>
                <w:bCs/>
                <w:sz w:val="26"/>
                <w:szCs w:val="26"/>
              </w:rPr>
              <w:t>記</w:t>
            </w:r>
            <w:r w:rsidRPr="002C1787">
              <w:rPr>
                <w:rFonts w:eastAsia="標楷體"/>
                <w:b/>
                <w:bCs/>
                <w:sz w:val="26"/>
                <w:szCs w:val="26"/>
              </w:rPr>
              <w:t xml:space="preserve">    </w:t>
            </w:r>
            <w:r w:rsidRPr="002C1787">
              <w:rPr>
                <w:rFonts w:eastAsia="標楷體" w:hAnsi="標楷體"/>
                <w:b/>
                <w:bCs/>
                <w:sz w:val="26"/>
                <w:szCs w:val="26"/>
              </w:rPr>
              <w:t>錄</w:t>
            </w:r>
          </w:p>
        </w:tc>
        <w:tc>
          <w:tcPr>
            <w:tcW w:w="3948" w:type="dxa"/>
            <w:vAlign w:val="center"/>
          </w:tcPr>
          <w:p w:rsidR="00A70EBC" w:rsidRPr="002C1787" w:rsidRDefault="00A70EBC" w:rsidP="00A70EBC">
            <w:pPr>
              <w:adjustRightInd w:val="0"/>
              <w:snapToGrid w:val="0"/>
              <w:spacing w:line="240" w:lineRule="atLeast"/>
              <w:jc w:val="center"/>
              <w:rPr>
                <w:rFonts w:eastAsia="標楷體"/>
                <w:b/>
                <w:bCs/>
                <w:sz w:val="26"/>
                <w:szCs w:val="26"/>
              </w:rPr>
            </w:pPr>
          </w:p>
        </w:tc>
      </w:tr>
      <w:tr w:rsidR="00A70EBC" w:rsidRPr="002C1787" w:rsidTr="00A70EBC">
        <w:trPr>
          <w:cantSplit/>
          <w:jc w:val="center"/>
        </w:trPr>
        <w:tc>
          <w:tcPr>
            <w:tcW w:w="1686" w:type="dxa"/>
            <w:gridSpan w:val="2"/>
            <w:vAlign w:val="center"/>
          </w:tcPr>
          <w:p w:rsidR="00A70EBC" w:rsidRPr="002C1787" w:rsidRDefault="00A70EBC" w:rsidP="00A70EBC">
            <w:pPr>
              <w:adjustRightInd w:val="0"/>
              <w:snapToGrid w:val="0"/>
              <w:spacing w:line="240" w:lineRule="atLeast"/>
              <w:jc w:val="center"/>
              <w:rPr>
                <w:rFonts w:eastAsia="標楷體"/>
                <w:b/>
                <w:bCs/>
                <w:sz w:val="26"/>
                <w:szCs w:val="26"/>
              </w:rPr>
            </w:pPr>
            <w:r w:rsidRPr="002C1787">
              <w:rPr>
                <w:rFonts w:eastAsia="標楷體" w:hAnsi="標楷體"/>
                <w:b/>
                <w:bCs/>
                <w:sz w:val="26"/>
                <w:szCs w:val="26"/>
              </w:rPr>
              <w:t>出列席人員</w:t>
            </w:r>
          </w:p>
        </w:tc>
        <w:tc>
          <w:tcPr>
            <w:tcW w:w="9082" w:type="dxa"/>
            <w:gridSpan w:val="3"/>
          </w:tcPr>
          <w:p w:rsidR="00A70EBC" w:rsidRPr="002C1787" w:rsidRDefault="00A70EBC" w:rsidP="00A70EBC">
            <w:pPr>
              <w:adjustRightInd w:val="0"/>
              <w:snapToGrid w:val="0"/>
              <w:spacing w:line="240" w:lineRule="atLeast"/>
              <w:rPr>
                <w:rFonts w:eastAsia="標楷體"/>
                <w:b/>
                <w:bCs/>
                <w:sz w:val="26"/>
                <w:szCs w:val="26"/>
              </w:rPr>
            </w:pPr>
            <w:r w:rsidRPr="002C1787">
              <w:rPr>
                <w:rFonts w:eastAsia="標楷體" w:hAnsi="標楷體"/>
                <w:b/>
                <w:bCs/>
                <w:sz w:val="26"/>
                <w:szCs w:val="26"/>
              </w:rPr>
              <w:t>詳如簽到表</w:t>
            </w:r>
          </w:p>
        </w:tc>
      </w:tr>
      <w:tr w:rsidR="00A70EBC" w:rsidRPr="002C1787" w:rsidTr="00A70EBC">
        <w:trPr>
          <w:cantSplit/>
          <w:trHeight w:val="353"/>
          <w:jc w:val="center"/>
        </w:trPr>
        <w:tc>
          <w:tcPr>
            <w:tcW w:w="317" w:type="dxa"/>
            <w:vMerge w:val="restart"/>
            <w:vAlign w:val="center"/>
          </w:tcPr>
          <w:p w:rsidR="00A70EBC" w:rsidRPr="002C1787" w:rsidRDefault="00A70EBC" w:rsidP="00A70EBC">
            <w:pPr>
              <w:adjustRightInd w:val="0"/>
              <w:snapToGrid w:val="0"/>
              <w:spacing w:line="240" w:lineRule="atLeast"/>
              <w:jc w:val="center"/>
              <w:rPr>
                <w:rFonts w:eastAsia="標楷體"/>
                <w:b/>
                <w:bCs/>
                <w:sz w:val="26"/>
                <w:szCs w:val="26"/>
              </w:rPr>
            </w:pPr>
            <w:r w:rsidRPr="002C1787">
              <w:rPr>
                <w:rFonts w:eastAsia="標楷體" w:hAnsi="標楷體"/>
                <w:b/>
                <w:bCs/>
                <w:sz w:val="26"/>
                <w:szCs w:val="26"/>
              </w:rPr>
              <w:t>會議內容</w:t>
            </w:r>
          </w:p>
        </w:tc>
        <w:tc>
          <w:tcPr>
            <w:tcW w:w="10451" w:type="dxa"/>
            <w:gridSpan w:val="4"/>
          </w:tcPr>
          <w:p w:rsidR="00A70EBC" w:rsidRPr="000024DE" w:rsidRDefault="00A70EBC" w:rsidP="000024DE">
            <w:pPr>
              <w:numPr>
                <w:ilvl w:val="0"/>
                <w:numId w:val="1"/>
              </w:numPr>
              <w:adjustRightInd w:val="0"/>
              <w:snapToGrid w:val="0"/>
              <w:spacing w:line="240" w:lineRule="atLeast"/>
              <w:rPr>
                <w:rFonts w:eastAsia="標楷體"/>
                <w:b/>
                <w:bCs/>
                <w:sz w:val="26"/>
                <w:szCs w:val="26"/>
              </w:rPr>
            </w:pPr>
            <w:r w:rsidRPr="002C1787">
              <w:rPr>
                <w:rFonts w:eastAsia="標楷體" w:hAnsi="標楷體"/>
                <w:b/>
                <w:bCs/>
                <w:sz w:val="26"/>
                <w:szCs w:val="26"/>
              </w:rPr>
              <w:t>主席報告</w:t>
            </w:r>
          </w:p>
          <w:p w:rsidR="000024DE" w:rsidRPr="002F300A" w:rsidRDefault="002F300A" w:rsidP="002F300A">
            <w:pPr>
              <w:adjustRightInd w:val="0"/>
              <w:snapToGrid w:val="0"/>
              <w:spacing w:line="240" w:lineRule="atLeast"/>
              <w:ind w:leftChars="100" w:left="1020" w:hangingChars="300" w:hanging="780"/>
              <w:rPr>
                <w:rFonts w:eastAsia="標楷體" w:hint="eastAsia"/>
                <w:bCs/>
                <w:sz w:val="26"/>
                <w:szCs w:val="26"/>
              </w:rPr>
            </w:pPr>
            <w:r>
              <w:rPr>
                <w:rFonts w:eastAsia="標楷體"/>
                <w:bCs/>
                <w:sz w:val="26"/>
                <w:szCs w:val="26"/>
              </w:rPr>
              <w:t>（一）</w:t>
            </w:r>
            <w:r w:rsidR="000024DE" w:rsidRPr="002F300A">
              <w:rPr>
                <w:rFonts w:eastAsia="標楷體" w:hint="eastAsia"/>
                <w:bCs/>
                <w:sz w:val="26"/>
                <w:szCs w:val="26"/>
              </w:rPr>
              <w:t>請各領域召集人於</w:t>
            </w:r>
            <w:r w:rsidR="000024DE" w:rsidRPr="002F300A">
              <w:rPr>
                <w:rFonts w:eastAsia="標楷體" w:hint="eastAsia"/>
                <w:bCs/>
                <w:sz w:val="26"/>
                <w:szCs w:val="26"/>
              </w:rPr>
              <w:t>108</w:t>
            </w:r>
            <w:r w:rsidR="000024DE" w:rsidRPr="002F300A">
              <w:rPr>
                <w:rFonts w:eastAsia="標楷體" w:hint="eastAsia"/>
                <w:bCs/>
                <w:sz w:val="26"/>
                <w:szCs w:val="26"/>
              </w:rPr>
              <w:t>年</w:t>
            </w:r>
            <w:r w:rsidR="000024DE" w:rsidRPr="002F300A">
              <w:rPr>
                <w:rFonts w:eastAsia="標楷體" w:hint="eastAsia"/>
                <w:bCs/>
                <w:sz w:val="26"/>
                <w:szCs w:val="26"/>
              </w:rPr>
              <w:t>12/30</w:t>
            </w:r>
            <w:r w:rsidR="000024DE" w:rsidRPr="002F300A">
              <w:rPr>
                <w:rFonts w:eastAsia="標楷體" w:hint="eastAsia"/>
                <w:bCs/>
                <w:sz w:val="26"/>
                <w:szCs w:val="26"/>
              </w:rPr>
              <w:t>（一）</w:t>
            </w:r>
            <w:r w:rsidR="000024DE" w:rsidRPr="002F300A">
              <w:rPr>
                <w:rFonts w:eastAsia="標楷體" w:hint="eastAsia"/>
                <w:bCs/>
                <w:sz w:val="26"/>
                <w:szCs w:val="26"/>
              </w:rPr>
              <w:t>-109</w:t>
            </w:r>
            <w:r w:rsidR="000024DE" w:rsidRPr="002F300A">
              <w:rPr>
                <w:rFonts w:eastAsia="標楷體" w:hint="eastAsia"/>
                <w:bCs/>
                <w:sz w:val="26"/>
                <w:szCs w:val="26"/>
              </w:rPr>
              <w:t>年</w:t>
            </w:r>
            <w:r w:rsidR="000024DE" w:rsidRPr="002F300A">
              <w:rPr>
                <w:rFonts w:eastAsia="標楷體" w:hint="eastAsia"/>
                <w:bCs/>
                <w:sz w:val="26"/>
                <w:szCs w:val="26"/>
              </w:rPr>
              <w:t>1/4</w:t>
            </w:r>
            <w:r w:rsidR="000024DE" w:rsidRPr="002F300A">
              <w:rPr>
                <w:rFonts w:eastAsia="標楷體" w:hint="eastAsia"/>
                <w:bCs/>
                <w:sz w:val="26"/>
                <w:szCs w:val="26"/>
              </w:rPr>
              <w:t>（六）召開教學研究會，並攜帶會議記錄手冊進行會議。</w:t>
            </w:r>
          </w:p>
          <w:p w:rsidR="000024DE" w:rsidRPr="002F300A" w:rsidRDefault="002F300A" w:rsidP="002F300A">
            <w:pPr>
              <w:adjustRightInd w:val="0"/>
              <w:snapToGrid w:val="0"/>
              <w:spacing w:line="240" w:lineRule="atLeast"/>
              <w:ind w:firstLineChars="100" w:firstLine="260"/>
              <w:rPr>
                <w:rFonts w:eastAsia="標楷體" w:hint="eastAsia"/>
                <w:bCs/>
                <w:sz w:val="26"/>
                <w:szCs w:val="26"/>
              </w:rPr>
            </w:pPr>
            <w:r>
              <w:rPr>
                <w:rFonts w:eastAsia="標楷體"/>
                <w:bCs/>
                <w:sz w:val="26"/>
                <w:szCs w:val="26"/>
              </w:rPr>
              <w:t>（</w:t>
            </w:r>
            <w:r>
              <w:rPr>
                <w:rFonts w:eastAsia="標楷體" w:hint="eastAsia"/>
                <w:bCs/>
                <w:sz w:val="26"/>
                <w:szCs w:val="26"/>
              </w:rPr>
              <w:t>二）</w:t>
            </w:r>
            <w:r w:rsidR="000024DE" w:rsidRPr="002F300A">
              <w:rPr>
                <w:rFonts w:eastAsia="標楷體" w:hint="eastAsia"/>
                <w:bCs/>
                <w:sz w:val="26"/>
                <w:szCs w:val="26"/>
              </w:rPr>
              <w:t>第二次定期考試各班成績平均總表，請各領域閱覽後放回會議記錄手冊回收。</w:t>
            </w:r>
          </w:p>
          <w:p w:rsidR="000024DE" w:rsidRPr="002F300A" w:rsidRDefault="000024DE" w:rsidP="002F300A">
            <w:pPr>
              <w:adjustRightInd w:val="0"/>
              <w:snapToGrid w:val="0"/>
              <w:spacing w:line="240" w:lineRule="atLeast"/>
              <w:ind w:leftChars="100" w:left="1020" w:hangingChars="300" w:hanging="780"/>
              <w:rPr>
                <w:rFonts w:eastAsia="標楷體" w:hint="eastAsia"/>
                <w:bCs/>
                <w:sz w:val="26"/>
                <w:szCs w:val="26"/>
              </w:rPr>
            </w:pPr>
            <w:r w:rsidRPr="002F300A">
              <w:rPr>
                <w:rFonts w:eastAsia="標楷體" w:hint="eastAsia"/>
                <w:bCs/>
                <w:sz w:val="26"/>
                <w:szCs w:val="26"/>
              </w:rPr>
              <w:t>（三）教學研究會會議記錄，請依照格式進行記錄。請將會議記錄之電子檔，於會議結束後一週內繳交至教學組。教學組信箱：</w:t>
            </w:r>
            <w:r w:rsidRPr="002F300A">
              <w:rPr>
                <w:rFonts w:eastAsia="標楷體" w:hint="eastAsia"/>
                <w:bCs/>
                <w:sz w:val="26"/>
                <w:szCs w:val="26"/>
              </w:rPr>
              <w:t>yuchu</w:t>
            </w:r>
            <w:bookmarkStart w:id="0" w:name="_GoBack"/>
            <w:bookmarkEnd w:id="0"/>
            <w:r w:rsidRPr="002F300A">
              <w:rPr>
                <w:rFonts w:eastAsia="標楷體" w:hint="eastAsia"/>
                <w:bCs/>
                <w:sz w:val="26"/>
                <w:szCs w:val="26"/>
              </w:rPr>
              <w:t>n@nnjh.tn.edu.tw</w:t>
            </w:r>
            <w:r w:rsidRPr="002F300A">
              <w:rPr>
                <w:rFonts w:eastAsia="標楷體" w:hint="eastAsia"/>
                <w:bCs/>
                <w:sz w:val="26"/>
                <w:szCs w:val="26"/>
              </w:rPr>
              <w:t>，第二次教學研究會議紀錄未繳交之領域請儘速寄送教學組。</w:t>
            </w:r>
          </w:p>
          <w:p w:rsidR="000024DE" w:rsidRPr="002F300A" w:rsidRDefault="000024DE" w:rsidP="002F300A">
            <w:pPr>
              <w:adjustRightInd w:val="0"/>
              <w:snapToGrid w:val="0"/>
              <w:spacing w:line="240" w:lineRule="atLeast"/>
              <w:ind w:leftChars="100" w:left="1020" w:hangingChars="300" w:hanging="780"/>
              <w:rPr>
                <w:rFonts w:eastAsia="標楷體" w:hint="eastAsia"/>
                <w:bCs/>
                <w:sz w:val="26"/>
                <w:szCs w:val="26"/>
              </w:rPr>
            </w:pPr>
            <w:r w:rsidRPr="002F300A">
              <w:rPr>
                <w:rFonts w:eastAsia="標楷體" w:hint="eastAsia"/>
                <w:bCs/>
                <w:sz w:val="26"/>
                <w:szCs w:val="26"/>
              </w:rPr>
              <w:t>（四）</w:t>
            </w:r>
            <w:r w:rsidRPr="002F300A">
              <w:rPr>
                <w:rFonts w:eastAsia="標楷體" w:hint="eastAsia"/>
                <w:bCs/>
                <w:sz w:val="26"/>
                <w:szCs w:val="26"/>
              </w:rPr>
              <w:t>109</w:t>
            </w:r>
            <w:r w:rsidRPr="002F300A">
              <w:rPr>
                <w:rFonts w:eastAsia="標楷體" w:hint="eastAsia"/>
                <w:bCs/>
                <w:sz w:val="26"/>
                <w:szCs w:val="26"/>
              </w:rPr>
              <w:t>學年度國中教育會考問與答</w:t>
            </w:r>
            <w:r w:rsidRPr="002F300A">
              <w:rPr>
                <w:rFonts w:eastAsia="標楷體" w:hint="eastAsia"/>
                <w:bCs/>
                <w:sz w:val="26"/>
                <w:szCs w:val="26"/>
              </w:rPr>
              <w:t>https://www.nnjh.tn.edu.tw/modules/tadnews/index.php?ncsn=1&amp;nsn=527</w:t>
            </w:r>
            <w:r w:rsidRPr="002F300A">
              <w:rPr>
                <w:rFonts w:eastAsia="標楷體" w:hint="eastAsia"/>
                <w:bCs/>
                <w:sz w:val="26"/>
                <w:szCs w:val="26"/>
              </w:rPr>
              <w:t>。</w:t>
            </w:r>
          </w:p>
          <w:p w:rsidR="000024DE" w:rsidRPr="002F300A" w:rsidRDefault="002F300A" w:rsidP="002F300A">
            <w:pPr>
              <w:adjustRightInd w:val="0"/>
              <w:snapToGrid w:val="0"/>
              <w:spacing w:line="240" w:lineRule="atLeast"/>
              <w:ind w:firstLineChars="100" w:firstLine="260"/>
              <w:rPr>
                <w:rFonts w:eastAsia="標楷體" w:hint="eastAsia"/>
                <w:bCs/>
                <w:sz w:val="26"/>
                <w:szCs w:val="26"/>
              </w:rPr>
            </w:pPr>
            <w:r>
              <w:rPr>
                <w:rFonts w:eastAsia="標楷體" w:hint="eastAsia"/>
                <w:bCs/>
                <w:sz w:val="26"/>
                <w:szCs w:val="26"/>
              </w:rPr>
              <w:t>（五）</w:t>
            </w:r>
            <w:r w:rsidR="000024DE" w:rsidRPr="002F300A">
              <w:rPr>
                <w:rFonts w:eastAsia="標楷體" w:hint="eastAsia"/>
                <w:bCs/>
                <w:sz w:val="26"/>
                <w:szCs w:val="26"/>
              </w:rPr>
              <w:t>各項研習資訊公告校網，請教師自行查閱。</w:t>
            </w:r>
          </w:p>
          <w:p w:rsidR="000024DE" w:rsidRPr="002F300A" w:rsidRDefault="000024DE" w:rsidP="002F300A">
            <w:pPr>
              <w:adjustRightInd w:val="0"/>
              <w:snapToGrid w:val="0"/>
              <w:spacing w:line="240" w:lineRule="atLeast"/>
              <w:ind w:leftChars="100" w:left="1020" w:hangingChars="300" w:hanging="780"/>
              <w:rPr>
                <w:rFonts w:eastAsia="標楷體" w:hint="eastAsia"/>
                <w:bCs/>
                <w:sz w:val="26"/>
                <w:szCs w:val="26"/>
              </w:rPr>
            </w:pPr>
            <w:r w:rsidRPr="002F300A">
              <w:rPr>
                <w:rFonts w:eastAsia="標楷體" w:hint="eastAsia"/>
                <w:bCs/>
                <w:sz w:val="26"/>
                <w:szCs w:val="26"/>
              </w:rPr>
              <w:t>（六）依據國中部第二次教學研究會「社會領域」暨「數學領域」</w:t>
            </w:r>
            <w:r w:rsidRPr="002F300A">
              <w:rPr>
                <w:rFonts w:eastAsia="標楷體" w:hint="eastAsia"/>
                <w:bCs/>
                <w:sz w:val="26"/>
                <w:szCs w:val="26"/>
              </w:rPr>
              <w:t>-</w:t>
            </w:r>
            <w:r w:rsidRPr="002F300A">
              <w:rPr>
                <w:rFonts w:eastAsia="標楷體" w:hint="eastAsia"/>
                <w:bCs/>
                <w:sz w:val="26"/>
                <w:szCs w:val="26"/>
              </w:rPr>
              <w:t>「邏輯數學」建議新增彈性課程在國二，「綜合活動領域」協助規劃</w:t>
            </w:r>
            <w:r w:rsidRPr="002F300A">
              <w:rPr>
                <w:rFonts w:eastAsia="標楷體" w:hint="eastAsia"/>
                <w:bCs/>
                <w:sz w:val="26"/>
                <w:szCs w:val="26"/>
              </w:rPr>
              <w:t>-</w:t>
            </w:r>
            <w:r w:rsidRPr="002F300A">
              <w:rPr>
                <w:rFonts w:eastAsia="標楷體" w:hint="eastAsia"/>
                <w:bCs/>
                <w:sz w:val="26"/>
                <w:szCs w:val="26"/>
              </w:rPr>
              <w:t>上下學期「生活教育」包含「家庭教育」</w:t>
            </w:r>
            <w:r w:rsidRPr="002F300A">
              <w:rPr>
                <w:rFonts w:eastAsia="標楷體" w:hint="eastAsia"/>
                <w:bCs/>
                <w:sz w:val="26"/>
                <w:szCs w:val="26"/>
              </w:rPr>
              <w:t>3</w:t>
            </w:r>
            <w:r w:rsidRPr="002F300A">
              <w:rPr>
                <w:rFonts w:eastAsia="標楷體" w:hint="eastAsia"/>
                <w:bCs/>
                <w:sz w:val="26"/>
                <w:szCs w:val="26"/>
              </w:rPr>
              <w:t>週、「性平教育」</w:t>
            </w:r>
            <w:r w:rsidRPr="002F300A">
              <w:rPr>
                <w:rFonts w:eastAsia="標楷體" w:hint="eastAsia"/>
                <w:bCs/>
                <w:sz w:val="26"/>
                <w:szCs w:val="26"/>
              </w:rPr>
              <w:t>3</w:t>
            </w:r>
            <w:r w:rsidRPr="002F300A">
              <w:rPr>
                <w:rFonts w:eastAsia="標楷體" w:hint="eastAsia"/>
                <w:bCs/>
                <w:sz w:val="26"/>
                <w:szCs w:val="26"/>
              </w:rPr>
              <w:t>週、「生涯規劃」</w:t>
            </w:r>
            <w:r w:rsidRPr="002F300A">
              <w:rPr>
                <w:rFonts w:eastAsia="標楷體" w:hint="eastAsia"/>
                <w:bCs/>
                <w:sz w:val="26"/>
                <w:szCs w:val="26"/>
              </w:rPr>
              <w:t>3</w:t>
            </w:r>
            <w:r w:rsidRPr="002F300A">
              <w:rPr>
                <w:rFonts w:eastAsia="標楷體" w:hint="eastAsia"/>
                <w:bCs/>
                <w:sz w:val="26"/>
                <w:szCs w:val="26"/>
              </w:rPr>
              <w:t>週，列入國中課發會決議。</w:t>
            </w:r>
          </w:p>
          <w:p w:rsidR="000024DE" w:rsidRPr="002F300A" w:rsidRDefault="000024DE" w:rsidP="002F300A">
            <w:pPr>
              <w:adjustRightInd w:val="0"/>
              <w:snapToGrid w:val="0"/>
              <w:spacing w:line="240" w:lineRule="atLeast"/>
              <w:ind w:firstLineChars="100" w:firstLine="260"/>
              <w:rPr>
                <w:rFonts w:eastAsia="標楷體" w:hint="eastAsia"/>
                <w:bCs/>
                <w:sz w:val="26"/>
                <w:szCs w:val="26"/>
              </w:rPr>
            </w:pPr>
            <w:r w:rsidRPr="002F300A">
              <w:rPr>
                <w:rFonts w:eastAsia="標楷體" w:hint="eastAsia"/>
                <w:bCs/>
                <w:sz w:val="26"/>
                <w:szCs w:val="26"/>
              </w:rPr>
              <w:t>（七）</w:t>
            </w:r>
            <w:r w:rsidRPr="002F300A">
              <w:rPr>
                <w:rFonts w:eastAsia="標楷體" w:hint="eastAsia"/>
                <w:bCs/>
                <w:sz w:val="26"/>
                <w:szCs w:val="26"/>
              </w:rPr>
              <w:t>109</w:t>
            </w:r>
            <w:r w:rsidRPr="002F300A">
              <w:rPr>
                <w:rFonts w:eastAsia="標楷體" w:hint="eastAsia"/>
                <w:bCs/>
                <w:sz w:val="26"/>
                <w:szCs w:val="26"/>
              </w:rPr>
              <w:t>年</w:t>
            </w:r>
            <w:r w:rsidRPr="002F300A">
              <w:rPr>
                <w:rFonts w:eastAsia="標楷體" w:hint="eastAsia"/>
                <w:bCs/>
                <w:sz w:val="26"/>
                <w:szCs w:val="26"/>
              </w:rPr>
              <w:t>1/4</w:t>
            </w:r>
            <w:r w:rsidRPr="002F300A">
              <w:rPr>
                <w:rFonts w:eastAsia="標楷體" w:hint="eastAsia"/>
                <w:bCs/>
                <w:sz w:val="26"/>
                <w:szCs w:val="26"/>
              </w:rPr>
              <w:t>日補</w:t>
            </w:r>
            <w:r w:rsidRPr="002F300A">
              <w:rPr>
                <w:rFonts w:eastAsia="標楷體" w:hint="eastAsia"/>
                <w:bCs/>
                <w:sz w:val="26"/>
                <w:szCs w:val="26"/>
              </w:rPr>
              <w:t>1/17</w:t>
            </w:r>
            <w:r w:rsidRPr="002F300A">
              <w:rPr>
                <w:rFonts w:eastAsia="標楷體" w:hint="eastAsia"/>
                <w:bCs/>
                <w:sz w:val="26"/>
                <w:szCs w:val="26"/>
              </w:rPr>
              <w:t>課務。</w:t>
            </w:r>
          </w:p>
          <w:p w:rsidR="000024DE" w:rsidRPr="002F300A" w:rsidRDefault="002F300A" w:rsidP="002F300A">
            <w:pPr>
              <w:adjustRightInd w:val="0"/>
              <w:snapToGrid w:val="0"/>
              <w:spacing w:line="240" w:lineRule="atLeast"/>
              <w:ind w:firstLineChars="100" w:firstLine="260"/>
              <w:rPr>
                <w:rFonts w:eastAsia="標楷體" w:hint="eastAsia"/>
                <w:bCs/>
                <w:sz w:val="26"/>
                <w:szCs w:val="26"/>
              </w:rPr>
            </w:pPr>
            <w:r>
              <w:rPr>
                <w:rFonts w:eastAsia="標楷體"/>
                <w:bCs/>
                <w:sz w:val="26"/>
                <w:szCs w:val="26"/>
              </w:rPr>
              <w:t>（八）</w:t>
            </w:r>
            <w:r w:rsidR="000024DE" w:rsidRPr="002F300A">
              <w:rPr>
                <w:rFonts w:eastAsia="標楷體" w:hint="eastAsia"/>
                <w:bCs/>
                <w:sz w:val="26"/>
                <w:szCs w:val="26"/>
              </w:rPr>
              <w:t>國中英語文競賽本校團唱榮獲第三名。</w:t>
            </w:r>
          </w:p>
          <w:p w:rsidR="000024DE" w:rsidRPr="002F300A" w:rsidRDefault="002F300A" w:rsidP="002F300A">
            <w:pPr>
              <w:adjustRightInd w:val="0"/>
              <w:snapToGrid w:val="0"/>
              <w:spacing w:line="240" w:lineRule="atLeast"/>
              <w:ind w:leftChars="100" w:left="1020" w:hangingChars="300" w:hanging="780"/>
              <w:rPr>
                <w:rFonts w:eastAsia="標楷體" w:hint="eastAsia"/>
                <w:bCs/>
                <w:sz w:val="26"/>
                <w:szCs w:val="26"/>
              </w:rPr>
            </w:pPr>
            <w:r>
              <w:rPr>
                <w:rFonts w:eastAsia="標楷體" w:hint="eastAsia"/>
                <w:bCs/>
                <w:sz w:val="26"/>
                <w:szCs w:val="26"/>
              </w:rPr>
              <w:t>（九）</w:t>
            </w:r>
            <w:r w:rsidR="000024DE" w:rsidRPr="002F300A">
              <w:rPr>
                <w:rFonts w:eastAsia="標楷體" w:hint="eastAsia"/>
                <w:bCs/>
                <w:sz w:val="26"/>
                <w:szCs w:val="26"/>
              </w:rPr>
              <w:t>108</w:t>
            </w:r>
            <w:r w:rsidR="000024DE" w:rsidRPr="002F300A">
              <w:rPr>
                <w:rFonts w:eastAsia="標楷體" w:hint="eastAsia"/>
                <w:bCs/>
                <w:sz w:val="26"/>
                <w:szCs w:val="26"/>
              </w:rPr>
              <w:t>學年度第二學期課表將微調，如有公務排課需求，請於</w:t>
            </w:r>
            <w:r w:rsidR="000024DE" w:rsidRPr="002F300A">
              <w:rPr>
                <w:rFonts w:eastAsia="標楷體" w:hint="eastAsia"/>
                <w:bCs/>
                <w:sz w:val="26"/>
                <w:szCs w:val="26"/>
              </w:rPr>
              <w:t>109</w:t>
            </w:r>
            <w:r w:rsidR="000024DE" w:rsidRPr="002F300A">
              <w:rPr>
                <w:rFonts w:eastAsia="標楷體" w:hint="eastAsia"/>
                <w:bCs/>
                <w:sz w:val="26"/>
                <w:szCs w:val="26"/>
              </w:rPr>
              <w:t>年</w:t>
            </w:r>
            <w:r w:rsidR="000024DE" w:rsidRPr="002F300A">
              <w:rPr>
                <w:rFonts w:eastAsia="標楷體" w:hint="eastAsia"/>
                <w:bCs/>
                <w:sz w:val="26"/>
                <w:szCs w:val="26"/>
              </w:rPr>
              <w:t>1/15</w:t>
            </w:r>
            <w:r w:rsidR="000024DE" w:rsidRPr="002F300A">
              <w:rPr>
                <w:rFonts w:eastAsia="標楷體" w:hint="eastAsia"/>
                <w:bCs/>
                <w:sz w:val="26"/>
                <w:szCs w:val="26"/>
              </w:rPr>
              <w:t>前將需求表教學組。</w:t>
            </w:r>
          </w:p>
          <w:p w:rsidR="000024DE" w:rsidRPr="002F300A" w:rsidRDefault="000024DE" w:rsidP="002F300A">
            <w:pPr>
              <w:adjustRightInd w:val="0"/>
              <w:snapToGrid w:val="0"/>
              <w:spacing w:line="240" w:lineRule="atLeast"/>
              <w:ind w:firstLineChars="100" w:firstLine="260"/>
              <w:rPr>
                <w:rFonts w:eastAsia="標楷體" w:hint="eastAsia"/>
                <w:bCs/>
                <w:sz w:val="26"/>
                <w:szCs w:val="26"/>
              </w:rPr>
            </w:pPr>
            <w:r w:rsidRPr="002F300A">
              <w:rPr>
                <w:rFonts w:eastAsia="標楷體" w:hint="eastAsia"/>
                <w:bCs/>
                <w:sz w:val="26"/>
                <w:szCs w:val="26"/>
              </w:rPr>
              <w:t>（十）</w:t>
            </w:r>
            <w:r w:rsidRPr="002F300A">
              <w:rPr>
                <w:rFonts w:eastAsia="標楷體" w:hint="eastAsia"/>
                <w:bCs/>
                <w:sz w:val="26"/>
                <w:szCs w:val="26"/>
              </w:rPr>
              <w:t>108</w:t>
            </w:r>
            <w:r w:rsidRPr="002F300A">
              <w:rPr>
                <w:rFonts w:eastAsia="標楷體" w:hint="eastAsia"/>
                <w:bCs/>
                <w:sz w:val="26"/>
                <w:szCs w:val="26"/>
              </w:rPr>
              <w:t>學年度第一學期第八節課上至</w:t>
            </w:r>
            <w:r w:rsidRPr="002F300A">
              <w:rPr>
                <w:rFonts w:eastAsia="標楷體" w:hint="eastAsia"/>
                <w:bCs/>
                <w:sz w:val="26"/>
                <w:szCs w:val="26"/>
              </w:rPr>
              <w:t>109</w:t>
            </w:r>
            <w:r w:rsidRPr="002F300A">
              <w:rPr>
                <w:rFonts w:eastAsia="標楷體" w:hint="eastAsia"/>
                <w:bCs/>
                <w:sz w:val="26"/>
                <w:szCs w:val="26"/>
              </w:rPr>
              <w:t>年</w:t>
            </w:r>
            <w:r w:rsidRPr="002F300A">
              <w:rPr>
                <w:rFonts w:eastAsia="標楷體" w:hint="eastAsia"/>
                <w:bCs/>
                <w:sz w:val="26"/>
                <w:szCs w:val="26"/>
              </w:rPr>
              <w:t>1</w:t>
            </w:r>
            <w:r w:rsidRPr="002F300A">
              <w:rPr>
                <w:rFonts w:eastAsia="標楷體" w:hint="eastAsia"/>
                <w:bCs/>
                <w:sz w:val="26"/>
                <w:szCs w:val="26"/>
              </w:rPr>
              <w:t>月</w:t>
            </w:r>
            <w:r w:rsidRPr="002F300A">
              <w:rPr>
                <w:rFonts w:eastAsia="標楷體" w:hint="eastAsia"/>
                <w:bCs/>
                <w:sz w:val="26"/>
                <w:szCs w:val="26"/>
              </w:rPr>
              <w:t>3</w:t>
            </w:r>
            <w:r w:rsidRPr="002F300A">
              <w:rPr>
                <w:rFonts w:eastAsia="標楷體" w:hint="eastAsia"/>
                <w:bCs/>
                <w:sz w:val="26"/>
                <w:szCs w:val="26"/>
              </w:rPr>
              <w:t>日止。</w:t>
            </w:r>
          </w:p>
          <w:p w:rsidR="000024DE" w:rsidRPr="002F300A" w:rsidRDefault="000024DE" w:rsidP="002F300A">
            <w:pPr>
              <w:adjustRightInd w:val="0"/>
              <w:snapToGrid w:val="0"/>
              <w:spacing w:line="240" w:lineRule="atLeast"/>
              <w:ind w:firstLineChars="100" w:firstLine="260"/>
              <w:rPr>
                <w:rFonts w:eastAsia="標楷體" w:hint="eastAsia"/>
                <w:bCs/>
                <w:sz w:val="26"/>
                <w:szCs w:val="26"/>
              </w:rPr>
            </w:pPr>
            <w:r w:rsidRPr="002F300A">
              <w:rPr>
                <w:rFonts w:eastAsia="標楷體" w:hint="eastAsia"/>
                <w:bCs/>
                <w:sz w:val="26"/>
                <w:szCs w:val="26"/>
              </w:rPr>
              <w:t>（十一）</w:t>
            </w:r>
            <w:r w:rsidRPr="002F300A">
              <w:rPr>
                <w:rFonts w:eastAsia="標楷體" w:hint="eastAsia"/>
                <w:bCs/>
                <w:sz w:val="26"/>
                <w:szCs w:val="26"/>
              </w:rPr>
              <w:t>108</w:t>
            </w:r>
            <w:r w:rsidRPr="002F300A">
              <w:rPr>
                <w:rFonts w:eastAsia="標楷體" w:hint="eastAsia"/>
                <w:bCs/>
                <w:sz w:val="26"/>
                <w:szCs w:val="26"/>
              </w:rPr>
              <w:t>學年度第二學期公開觀課教師請提早準備（備課、觀課、議課）</w:t>
            </w:r>
          </w:p>
          <w:p w:rsidR="000024DE" w:rsidRPr="00D21740" w:rsidRDefault="000024DE" w:rsidP="000024DE">
            <w:pPr>
              <w:adjustRightInd w:val="0"/>
              <w:snapToGrid w:val="0"/>
              <w:spacing w:line="240" w:lineRule="atLeast"/>
              <w:ind w:left="570"/>
              <w:rPr>
                <w:rFonts w:eastAsia="標楷體" w:hint="eastAsia"/>
                <w:b/>
                <w:bCs/>
                <w:sz w:val="26"/>
                <w:szCs w:val="26"/>
              </w:rPr>
            </w:pPr>
            <w:r w:rsidRPr="002F300A">
              <w:rPr>
                <w:rFonts w:eastAsia="標楷體"/>
                <w:bCs/>
                <w:sz w:val="26"/>
                <w:szCs w:val="26"/>
              </w:rPr>
              <w:t xml:space="preserve">   </w:t>
            </w:r>
          </w:p>
        </w:tc>
      </w:tr>
      <w:tr w:rsidR="00A70EBC" w:rsidRPr="002C1787" w:rsidTr="00A70EBC">
        <w:trPr>
          <w:cantSplit/>
          <w:trHeight w:val="420"/>
          <w:jc w:val="center"/>
        </w:trPr>
        <w:tc>
          <w:tcPr>
            <w:tcW w:w="317" w:type="dxa"/>
            <w:vMerge/>
            <w:vAlign w:val="center"/>
          </w:tcPr>
          <w:p w:rsidR="00A70EBC" w:rsidRPr="002C1787" w:rsidRDefault="00A70EBC" w:rsidP="00A70EBC">
            <w:pPr>
              <w:adjustRightInd w:val="0"/>
              <w:snapToGrid w:val="0"/>
              <w:spacing w:line="240" w:lineRule="atLeast"/>
              <w:jc w:val="center"/>
              <w:rPr>
                <w:rFonts w:eastAsia="標楷體"/>
                <w:b/>
                <w:bCs/>
                <w:sz w:val="26"/>
                <w:szCs w:val="26"/>
              </w:rPr>
            </w:pPr>
          </w:p>
        </w:tc>
        <w:tc>
          <w:tcPr>
            <w:tcW w:w="10451" w:type="dxa"/>
            <w:gridSpan w:val="4"/>
          </w:tcPr>
          <w:p w:rsidR="008F4D63" w:rsidRDefault="000024DE" w:rsidP="000024DE">
            <w:pPr>
              <w:adjustRightInd w:val="0"/>
              <w:snapToGrid w:val="0"/>
              <w:spacing w:line="240" w:lineRule="atLeast"/>
              <w:rPr>
                <w:rFonts w:eastAsia="標楷體"/>
                <w:b/>
                <w:bCs/>
                <w:sz w:val="26"/>
                <w:szCs w:val="26"/>
              </w:rPr>
            </w:pPr>
            <w:r>
              <w:rPr>
                <w:rFonts w:eastAsia="標楷體" w:hint="eastAsia"/>
                <w:b/>
                <w:bCs/>
                <w:sz w:val="26"/>
                <w:szCs w:val="26"/>
              </w:rPr>
              <w:t>貳</w:t>
            </w:r>
            <w:r w:rsidRPr="000024DE">
              <w:rPr>
                <w:rFonts w:eastAsia="標楷體" w:hint="eastAsia"/>
                <w:b/>
                <w:bCs/>
                <w:sz w:val="26"/>
                <w:szCs w:val="26"/>
              </w:rPr>
              <w:t>、報告事項</w:t>
            </w:r>
          </w:p>
          <w:p w:rsidR="000024DE" w:rsidRPr="000024DE" w:rsidRDefault="000024DE" w:rsidP="000024DE">
            <w:pPr>
              <w:adjustRightInd w:val="0"/>
              <w:snapToGrid w:val="0"/>
              <w:spacing w:line="240" w:lineRule="atLeast"/>
              <w:rPr>
                <w:rFonts w:eastAsia="標楷體" w:hint="eastAsia"/>
                <w:b/>
                <w:bCs/>
                <w:sz w:val="26"/>
                <w:szCs w:val="26"/>
                <w:bdr w:val="single" w:sz="4" w:space="0" w:color="auto"/>
              </w:rPr>
            </w:pPr>
            <w:r w:rsidRPr="000024DE">
              <w:rPr>
                <w:rFonts w:eastAsia="標楷體" w:hint="eastAsia"/>
                <w:b/>
                <w:bCs/>
                <w:sz w:val="26"/>
                <w:szCs w:val="26"/>
                <w:bdr w:val="single" w:sz="4" w:space="0" w:color="auto"/>
              </w:rPr>
              <w:t>教學組</w:t>
            </w:r>
          </w:p>
          <w:p w:rsidR="000024DE" w:rsidRPr="008F4D63" w:rsidRDefault="000024DE" w:rsidP="000024DE">
            <w:pPr>
              <w:adjustRightInd w:val="0"/>
              <w:snapToGrid w:val="0"/>
              <w:spacing w:line="240" w:lineRule="atLeast"/>
              <w:rPr>
                <w:rFonts w:eastAsia="標楷體" w:hint="eastAsia"/>
                <w:bCs/>
                <w:sz w:val="26"/>
                <w:szCs w:val="26"/>
              </w:rPr>
            </w:pPr>
            <w:r w:rsidRPr="008F4D63">
              <w:rPr>
                <w:rFonts w:eastAsia="標楷體" w:hint="eastAsia"/>
                <w:bCs/>
                <w:sz w:val="26"/>
                <w:szCs w:val="26"/>
              </w:rPr>
              <w:t>正常化訪視委員建議：</w:t>
            </w:r>
          </w:p>
          <w:p w:rsidR="000024DE" w:rsidRPr="008F4D63" w:rsidRDefault="000024DE" w:rsidP="000024DE">
            <w:pPr>
              <w:adjustRightInd w:val="0"/>
              <w:snapToGrid w:val="0"/>
              <w:spacing w:line="240" w:lineRule="atLeast"/>
              <w:ind w:leftChars="100" w:left="500" w:hangingChars="100" w:hanging="260"/>
              <w:rPr>
                <w:rFonts w:eastAsia="標楷體" w:hint="eastAsia"/>
                <w:bCs/>
                <w:sz w:val="26"/>
                <w:szCs w:val="26"/>
              </w:rPr>
            </w:pPr>
            <w:r w:rsidRPr="008F4D63">
              <w:rPr>
                <w:rFonts w:eastAsia="標楷體" w:hint="eastAsia"/>
                <w:bCs/>
                <w:sz w:val="26"/>
                <w:szCs w:val="26"/>
              </w:rPr>
              <w:t>1.</w:t>
            </w:r>
            <w:r w:rsidRPr="008F4D63">
              <w:rPr>
                <w:rFonts w:eastAsia="標楷體" w:hint="eastAsia"/>
                <w:bCs/>
                <w:sz w:val="26"/>
                <w:szCs w:val="26"/>
              </w:rPr>
              <w:t>請上鯤喜灣風情畫的老師注意不可讓學生整堂課在圖書館看書，應該按照課程計劃上課。</w:t>
            </w:r>
          </w:p>
          <w:p w:rsidR="000024DE" w:rsidRPr="008F4D63" w:rsidRDefault="000024DE" w:rsidP="000024DE">
            <w:pPr>
              <w:adjustRightInd w:val="0"/>
              <w:snapToGrid w:val="0"/>
              <w:spacing w:line="240" w:lineRule="atLeast"/>
              <w:ind w:firstLineChars="100" w:firstLine="260"/>
              <w:rPr>
                <w:rFonts w:eastAsia="標楷體" w:hint="eastAsia"/>
                <w:bCs/>
                <w:sz w:val="26"/>
                <w:szCs w:val="26"/>
              </w:rPr>
            </w:pPr>
            <w:r w:rsidRPr="008F4D63">
              <w:rPr>
                <w:rFonts w:eastAsia="標楷體" w:hint="eastAsia"/>
                <w:bCs/>
                <w:sz w:val="26"/>
                <w:szCs w:val="26"/>
              </w:rPr>
              <w:t>2.</w:t>
            </w:r>
            <w:r w:rsidRPr="008F4D63">
              <w:rPr>
                <w:rFonts w:eastAsia="標楷體" w:hint="eastAsia"/>
                <w:bCs/>
                <w:sz w:val="26"/>
                <w:szCs w:val="26"/>
              </w:rPr>
              <w:t>第八節課請任課教師不宜上進度。</w:t>
            </w:r>
          </w:p>
          <w:p w:rsidR="000024DE" w:rsidRPr="008F4D63" w:rsidRDefault="000024DE" w:rsidP="000024DE">
            <w:pPr>
              <w:adjustRightInd w:val="0"/>
              <w:snapToGrid w:val="0"/>
              <w:spacing w:line="240" w:lineRule="atLeast"/>
              <w:rPr>
                <w:rFonts w:eastAsia="標楷體" w:hint="eastAsia"/>
                <w:bCs/>
                <w:sz w:val="26"/>
                <w:szCs w:val="26"/>
              </w:rPr>
            </w:pPr>
            <w:r w:rsidRPr="008F4D63">
              <w:rPr>
                <w:rFonts w:eastAsia="標楷體" w:hint="eastAsia"/>
                <w:bCs/>
                <w:sz w:val="26"/>
                <w:szCs w:val="26"/>
              </w:rPr>
              <w:t xml:space="preserve"> </w:t>
            </w:r>
            <w:r w:rsidRPr="008F4D63">
              <w:rPr>
                <w:rFonts w:eastAsia="標楷體"/>
                <w:bCs/>
                <w:sz w:val="26"/>
                <w:szCs w:val="26"/>
              </w:rPr>
              <w:t xml:space="preserve"> </w:t>
            </w:r>
            <w:r w:rsidRPr="008F4D63">
              <w:rPr>
                <w:rFonts w:eastAsia="標楷體" w:hint="eastAsia"/>
                <w:bCs/>
                <w:sz w:val="26"/>
                <w:szCs w:val="26"/>
              </w:rPr>
              <w:t>3.</w:t>
            </w:r>
            <w:r w:rsidRPr="008F4D63">
              <w:rPr>
                <w:rFonts w:eastAsia="標楷體" w:hint="eastAsia"/>
                <w:bCs/>
                <w:sz w:val="26"/>
                <w:szCs w:val="26"/>
              </w:rPr>
              <w:t>國三星期四上午上技藝課，請各班任課教師應該按照課表上課，不宜讓學生自修。</w:t>
            </w:r>
          </w:p>
          <w:p w:rsidR="000024DE" w:rsidRPr="008F4D63" w:rsidRDefault="000024DE" w:rsidP="000024DE">
            <w:pPr>
              <w:adjustRightInd w:val="0"/>
              <w:snapToGrid w:val="0"/>
              <w:spacing w:line="240" w:lineRule="atLeast"/>
              <w:ind w:firstLineChars="100" w:firstLine="260"/>
              <w:rPr>
                <w:rFonts w:eastAsia="標楷體" w:hint="eastAsia"/>
                <w:bCs/>
                <w:sz w:val="26"/>
                <w:szCs w:val="26"/>
              </w:rPr>
            </w:pPr>
            <w:r w:rsidRPr="008F4D63">
              <w:rPr>
                <w:rFonts w:eastAsia="標楷體" w:hint="eastAsia"/>
                <w:bCs/>
                <w:sz w:val="26"/>
                <w:szCs w:val="26"/>
              </w:rPr>
              <w:t>4.</w:t>
            </w:r>
            <w:r w:rsidRPr="008F4D63">
              <w:rPr>
                <w:rFonts w:eastAsia="標楷體" w:hint="eastAsia"/>
                <w:bCs/>
                <w:sz w:val="26"/>
                <w:szCs w:val="26"/>
              </w:rPr>
              <w:t>教學日誌「請任課教師在任課教師欄位簽名」，不宜讓學生寫。</w:t>
            </w:r>
          </w:p>
          <w:p w:rsidR="00A70EBC" w:rsidRDefault="000024DE" w:rsidP="000024DE">
            <w:pPr>
              <w:adjustRightInd w:val="0"/>
              <w:snapToGrid w:val="0"/>
              <w:spacing w:line="240" w:lineRule="atLeast"/>
              <w:ind w:leftChars="100" w:left="500" w:hangingChars="100" w:hanging="260"/>
              <w:rPr>
                <w:rFonts w:eastAsia="標楷體"/>
                <w:bCs/>
                <w:sz w:val="26"/>
                <w:szCs w:val="26"/>
              </w:rPr>
            </w:pPr>
            <w:r w:rsidRPr="008F4D63">
              <w:rPr>
                <w:rFonts w:eastAsia="標楷體" w:hint="eastAsia"/>
                <w:bCs/>
                <w:sz w:val="26"/>
                <w:szCs w:val="26"/>
              </w:rPr>
              <w:t>5.</w:t>
            </w:r>
            <w:r w:rsidRPr="008F4D63">
              <w:rPr>
                <w:rFonts w:eastAsia="標楷體" w:hint="eastAsia"/>
                <w:bCs/>
                <w:sz w:val="26"/>
                <w:szCs w:val="26"/>
              </w:rPr>
              <w:t>訪視委員提到學校評量命題與審題機制「雙項細目表」暨「命題分析」很清楚很好，可繼續維持。</w:t>
            </w:r>
          </w:p>
          <w:p w:rsidR="008F4D63" w:rsidRDefault="008F4D63" w:rsidP="000024DE">
            <w:pPr>
              <w:adjustRightInd w:val="0"/>
              <w:snapToGrid w:val="0"/>
              <w:spacing w:line="240" w:lineRule="atLeast"/>
              <w:ind w:leftChars="100" w:left="500" w:hangingChars="100" w:hanging="260"/>
              <w:rPr>
                <w:rFonts w:eastAsia="標楷體"/>
                <w:bCs/>
                <w:sz w:val="26"/>
                <w:szCs w:val="26"/>
              </w:rPr>
            </w:pPr>
          </w:p>
          <w:p w:rsidR="008F4D63" w:rsidRPr="00B77B93" w:rsidRDefault="008F4D63" w:rsidP="008F4D63">
            <w:pPr>
              <w:rPr>
                <w:rFonts w:ascii="標楷體" w:eastAsia="標楷體" w:hAnsi="標楷體"/>
                <w:bdr w:val="single" w:sz="4" w:space="0" w:color="auto"/>
              </w:rPr>
            </w:pPr>
            <w:r w:rsidRPr="00B77B93">
              <w:rPr>
                <w:rFonts w:ascii="標楷體" w:eastAsia="標楷體" w:hAnsi="標楷體" w:hint="eastAsia"/>
                <w:bdr w:val="single" w:sz="4" w:space="0" w:color="auto"/>
              </w:rPr>
              <w:t>設備組</w:t>
            </w:r>
          </w:p>
          <w:p w:rsidR="008F4D63" w:rsidRPr="008F4D63" w:rsidRDefault="008F4D63" w:rsidP="008F4D63">
            <w:pPr>
              <w:adjustRightInd w:val="0"/>
              <w:snapToGrid w:val="0"/>
              <w:spacing w:line="240" w:lineRule="atLeast"/>
              <w:ind w:firstLineChars="100" w:firstLine="240"/>
              <w:rPr>
                <w:rFonts w:eastAsia="標楷體" w:hint="eastAsia"/>
                <w:b/>
                <w:bCs/>
                <w:sz w:val="26"/>
                <w:szCs w:val="26"/>
              </w:rPr>
            </w:pPr>
            <w:r w:rsidRPr="008F4D63">
              <w:rPr>
                <w:rFonts w:ascii="標楷體" w:eastAsia="標楷體" w:hAnsi="標楷體" w:hint="eastAsia"/>
              </w:rPr>
              <w:t>1.109年度「教育部國民及學前教育署補助高級中等學校充實一般科目教學設備計畫」於109年</w:t>
            </w:r>
          </w:p>
        </w:tc>
      </w:tr>
      <w:tr w:rsidR="00A70EBC" w:rsidRPr="002C1787" w:rsidTr="00A70EBC">
        <w:trPr>
          <w:cantSplit/>
          <w:trHeight w:val="408"/>
          <w:jc w:val="center"/>
        </w:trPr>
        <w:tc>
          <w:tcPr>
            <w:tcW w:w="317" w:type="dxa"/>
            <w:vMerge/>
            <w:vAlign w:val="center"/>
          </w:tcPr>
          <w:p w:rsidR="00A70EBC" w:rsidRPr="002C1787" w:rsidRDefault="00A70EBC" w:rsidP="00A70EBC">
            <w:pPr>
              <w:adjustRightInd w:val="0"/>
              <w:snapToGrid w:val="0"/>
              <w:spacing w:line="240" w:lineRule="atLeast"/>
              <w:jc w:val="center"/>
              <w:rPr>
                <w:rFonts w:eastAsia="標楷體"/>
                <w:b/>
                <w:bCs/>
                <w:sz w:val="26"/>
                <w:szCs w:val="26"/>
              </w:rPr>
            </w:pPr>
          </w:p>
        </w:tc>
        <w:tc>
          <w:tcPr>
            <w:tcW w:w="10451" w:type="dxa"/>
            <w:gridSpan w:val="4"/>
          </w:tcPr>
          <w:p w:rsidR="00A70EBC" w:rsidRPr="008F4D63" w:rsidRDefault="00A70EBC" w:rsidP="008F4D63">
            <w:pPr>
              <w:ind w:leftChars="200" w:left="480"/>
              <w:rPr>
                <w:rFonts w:ascii="標楷體" w:eastAsia="標楷體" w:hAnsi="標楷體"/>
              </w:rPr>
            </w:pPr>
            <w:r w:rsidRPr="008F4D63">
              <w:rPr>
                <w:rFonts w:ascii="標楷體" w:eastAsia="標楷體" w:hAnsi="標楷體" w:hint="eastAsia"/>
              </w:rPr>
              <w:t>1月2日開始上網填報，</w:t>
            </w:r>
            <w:hyperlink r:id="rId7" w:history="1">
              <w:r w:rsidR="008F4D63" w:rsidRPr="001E6725">
                <w:rPr>
                  <w:rStyle w:val="a5"/>
                </w:rPr>
                <w:t>http://eqi.me.ntnu.edu.tw/News.aspx</w:t>
              </w:r>
              <w:r w:rsidR="008F4D63" w:rsidRPr="001E6725">
                <w:rPr>
                  <w:rStyle w:val="a5"/>
                </w:rPr>
                <w:t>，</w:t>
              </w:r>
              <w:r w:rsidR="008F4D63" w:rsidRPr="001E6725">
                <w:rPr>
                  <w:rStyle w:val="a5"/>
                  <w:rFonts w:ascii="標楷體" w:eastAsia="標楷體" w:hAnsi="標楷體" w:hint="eastAsia"/>
                </w:rPr>
                <w:t>請各領域於1月15日前完成填</w:t>
              </w:r>
            </w:hyperlink>
            <w:r w:rsidR="008F4D63">
              <w:rPr>
                <w:rFonts w:ascii="標楷體" w:eastAsia="標楷體" w:hAnsi="標楷體"/>
              </w:rPr>
              <w:t xml:space="preserve"> </w:t>
            </w:r>
            <w:r w:rsidRPr="008F4D63">
              <w:rPr>
                <w:rFonts w:ascii="標楷體" w:eastAsia="標楷體" w:hAnsi="標楷體" w:hint="eastAsia"/>
              </w:rPr>
              <w:t>報，本校最高申請金額最高為100萬，其中80%須為資本門。</w:t>
            </w:r>
          </w:p>
          <w:p w:rsidR="000024DE" w:rsidRPr="008F4D63" w:rsidRDefault="008F4D63" w:rsidP="008F4D63">
            <w:pPr>
              <w:ind w:leftChars="99" w:left="497" w:hangingChars="108" w:hanging="259"/>
              <w:rPr>
                <w:rFonts w:ascii="標楷體" w:eastAsia="標楷體" w:hAnsi="標楷體"/>
              </w:rPr>
            </w:pPr>
            <w:r>
              <w:rPr>
                <w:rFonts w:ascii="標楷體" w:eastAsia="標楷體" w:hAnsi="標楷體" w:hint="eastAsia"/>
              </w:rPr>
              <w:t>2.</w:t>
            </w:r>
            <w:r w:rsidR="00A70EBC" w:rsidRPr="008F4D63">
              <w:rPr>
                <w:rFonts w:ascii="標楷體" w:eastAsia="標楷體" w:hAnsi="標楷體" w:hint="eastAsia"/>
              </w:rPr>
              <w:t>教學正常化訪視督導，專科教室/實驗室使用的班級或學生須填寫專科教室日誌並由指導老師簽名，請老師指導學生落實專科教室日誌填寫，謝謝。</w:t>
            </w:r>
          </w:p>
          <w:p w:rsidR="00A70EBC" w:rsidRPr="000024DE" w:rsidRDefault="00A70EBC" w:rsidP="000024DE">
            <w:pPr>
              <w:rPr>
                <w:rFonts w:ascii="標楷體" w:eastAsia="標楷體" w:hAnsi="標楷體"/>
                <w:b/>
              </w:rPr>
            </w:pPr>
            <w:r w:rsidRPr="000024DE">
              <w:rPr>
                <w:rFonts w:eastAsia="標楷體" w:hAnsi="標楷體" w:hint="eastAsia"/>
                <w:bdr w:val="single" w:sz="4" w:space="0" w:color="auto"/>
              </w:rPr>
              <w:t>輔導</w:t>
            </w:r>
            <w:r w:rsidRPr="000024DE">
              <w:rPr>
                <w:rFonts w:eastAsia="標楷體" w:hAnsi="標楷體"/>
                <w:bdr w:val="single" w:sz="4" w:space="0" w:color="auto"/>
              </w:rPr>
              <w:t>組</w:t>
            </w:r>
          </w:p>
          <w:p w:rsidR="00A70EBC" w:rsidRPr="008F4D63" w:rsidRDefault="00A70EBC" w:rsidP="008F4D63">
            <w:pPr>
              <w:ind w:firstLineChars="200" w:firstLine="480"/>
              <w:rPr>
                <w:rFonts w:ascii="標楷體" w:eastAsia="標楷體" w:hAnsi="標楷體" w:hint="eastAsia"/>
              </w:rPr>
            </w:pPr>
            <w:r w:rsidRPr="008F4D63">
              <w:rPr>
                <w:rFonts w:ascii="標楷體" w:eastAsia="標楷體" w:hAnsi="標楷體" w:hint="eastAsia"/>
              </w:rPr>
              <w:t>請各領域運用教學研究會議時間，分享生涯議題融入教學實際案例，並於學期末前繳交相關教學成果(學習單、教案、照片等)。</w:t>
            </w:r>
          </w:p>
          <w:p w:rsidR="00A70EBC" w:rsidRDefault="00A70EBC" w:rsidP="00A70EBC">
            <w:pPr>
              <w:rPr>
                <w:rFonts w:eastAsia="標楷體"/>
                <w:b/>
                <w:bCs/>
                <w:sz w:val="26"/>
                <w:szCs w:val="26"/>
              </w:rPr>
            </w:pPr>
          </w:p>
          <w:p w:rsidR="008F4D63" w:rsidRPr="00022455" w:rsidRDefault="008F4D63" w:rsidP="008F4D63">
            <w:pPr>
              <w:adjustRightInd w:val="0"/>
              <w:snapToGrid w:val="0"/>
              <w:spacing w:line="240" w:lineRule="atLeast"/>
              <w:rPr>
                <w:rStyle w:val="10"/>
                <w:rFonts w:eastAsia="標楷體"/>
                <w:sz w:val="26"/>
                <w:szCs w:val="26"/>
              </w:rPr>
            </w:pPr>
            <w:r>
              <w:rPr>
                <w:rStyle w:val="10"/>
                <w:rFonts w:ascii="Times New Roman" w:eastAsia="標楷體" w:hAnsi="Times New Roman" w:hint="eastAsia"/>
                <w:sz w:val="26"/>
                <w:szCs w:val="26"/>
                <w:highlight w:val="lightGray"/>
              </w:rPr>
              <w:t>參、</w:t>
            </w:r>
            <w:r w:rsidRPr="002C1787">
              <w:rPr>
                <w:rStyle w:val="10"/>
                <w:rFonts w:eastAsia="標楷體" w:hAnsi="標楷體"/>
                <w:sz w:val="26"/>
                <w:szCs w:val="26"/>
              </w:rPr>
              <w:t>討論事項</w:t>
            </w: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【案由一】因應新綱校內專業教師師資調查</w:t>
            </w: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【說　明】請各位教師將專業教師證號暨第二專長專長名稱、證號</w:t>
            </w: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【建　議】</w:t>
            </w:r>
          </w:p>
          <w:tbl>
            <w:tblPr>
              <w:tblStyle w:val="a7"/>
              <w:tblW w:w="0" w:type="auto"/>
              <w:tblInd w:w="1129" w:type="dxa"/>
              <w:tblLook w:val="04A0" w:firstRow="1" w:lastRow="0" w:firstColumn="1" w:lastColumn="0" w:noHBand="0" w:noVBand="1"/>
            </w:tblPr>
            <w:tblGrid>
              <w:gridCol w:w="1056"/>
              <w:gridCol w:w="1401"/>
              <w:gridCol w:w="1362"/>
              <w:gridCol w:w="1362"/>
              <w:gridCol w:w="1361"/>
              <w:gridCol w:w="1362"/>
              <w:gridCol w:w="1352"/>
            </w:tblGrid>
            <w:tr w:rsidR="008F4D63" w:rsidRPr="0007785D" w:rsidTr="003A1022">
              <w:tc>
                <w:tcPr>
                  <w:tcW w:w="1063" w:type="dxa"/>
                  <w:vAlign w:val="center"/>
                </w:tcPr>
                <w:p w:rsidR="008F4D63" w:rsidRPr="0007785D" w:rsidRDefault="008F4D63" w:rsidP="008F4D63">
                  <w:pPr>
                    <w:snapToGrid w:val="0"/>
                    <w:spacing w:line="240" w:lineRule="atLeast"/>
                    <w:jc w:val="center"/>
                    <w:rPr>
                      <w:rFonts w:eastAsia="標楷體"/>
                      <w:sz w:val="24"/>
                    </w:rPr>
                  </w:pPr>
                  <w:r w:rsidRPr="0007785D">
                    <w:rPr>
                      <w:rFonts w:eastAsia="標楷體" w:hint="eastAsia"/>
                      <w:sz w:val="24"/>
                    </w:rPr>
                    <w:t>姓名</w:t>
                  </w:r>
                </w:p>
              </w:tc>
              <w:tc>
                <w:tcPr>
                  <w:tcW w:w="1412"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教師專長</w:t>
                  </w:r>
                </w:p>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第二專長</w:t>
                  </w:r>
                  <w:r w:rsidRPr="0007785D">
                    <w:rPr>
                      <w:rFonts w:eastAsia="標楷體" w:hint="eastAsia"/>
                      <w:sz w:val="24"/>
                    </w:rPr>
                    <w:t>1</w:t>
                  </w:r>
                </w:p>
              </w:tc>
              <w:tc>
                <w:tcPr>
                  <w:tcW w:w="1373"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第二專長</w:t>
                  </w:r>
                  <w:r w:rsidRPr="0007785D">
                    <w:rPr>
                      <w:rFonts w:eastAsia="標楷體" w:hint="eastAsia"/>
                      <w:sz w:val="24"/>
                    </w:rPr>
                    <w:t>2</w:t>
                  </w:r>
                </w:p>
              </w:tc>
              <w:tc>
                <w:tcPr>
                  <w:tcW w:w="1372"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第二專長</w:t>
                  </w:r>
                  <w:r w:rsidRPr="0007785D">
                    <w:rPr>
                      <w:rFonts w:eastAsia="標楷體" w:hint="eastAsia"/>
                      <w:sz w:val="24"/>
                    </w:rPr>
                    <w:t>3</w:t>
                  </w:r>
                </w:p>
              </w:tc>
              <w:tc>
                <w:tcPr>
                  <w:tcW w:w="1373"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第二專長</w:t>
                  </w:r>
                  <w:r w:rsidRPr="0007785D">
                    <w:rPr>
                      <w:rFonts w:eastAsia="標楷體" w:hint="eastAsia"/>
                      <w:sz w:val="24"/>
                    </w:rPr>
                    <w:t>4</w:t>
                  </w:r>
                </w:p>
              </w:tc>
              <w:tc>
                <w:tcPr>
                  <w:tcW w:w="1363"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第二專長</w:t>
                  </w:r>
                  <w:r w:rsidRPr="0007785D">
                    <w:rPr>
                      <w:rFonts w:eastAsia="標楷體" w:hint="eastAsia"/>
                      <w:sz w:val="24"/>
                    </w:rPr>
                    <w:t>5</w:t>
                  </w:r>
                </w:p>
              </w:tc>
            </w:tr>
            <w:tr w:rsidR="008F4D63" w:rsidRPr="0007785D" w:rsidTr="003A1022">
              <w:tc>
                <w:tcPr>
                  <w:tcW w:w="1063" w:type="dxa"/>
                  <w:vMerge w:val="restart"/>
                  <w:vAlign w:val="center"/>
                </w:tcPr>
                <w:p w:rsidR="008F4D63" w:rsidRPr="0007785D" w:rsidRDefault="008F4D63" w:rsidP="008F4D63">
                  <w:pPr>
                    <w:snapToGrid w:val="0"/>
                    <w:spacing w:line="240" w:lineRule="atLeast"/>
                    <w:jc w:val="center"/>
                    <w:rPr>
                      <w:rFonts w:eastAsia="標楷體"/>
                      <w:sz w:val="24"/>
                    </w:rPr>
                  </w:pPr>
                  <w:r w:rsidRPr="0007785D">
                    <w:rPr>
                      <w:rFonts w:eastAsia="標楷體" w:hint="eastAsia"/>
                      <w:sz w:val="24"/>
                    </w:rPr>
                    <w:t>黃郁君</w:t>
                  </w:r>
                </w:p>
              </w:tc>
              <w:tc>
                <w:tcPr>
                  <w:tcW w:w="1412" w:type="dxa"/>
                </w:tcPr>
                <w:p w:rsidR="008F4D63" w:rsidRPr="0007785D" w:rsidRDefault="008F4D63" w:rsidP="008F4D63">
                  <w:pPr>
                    <w:snapToGrid w:val="0"/>
                    <w:spacing w:line="240" w:lineRule="atLeast"/>
                    <w:rPr>
                      <w:rFonts w:eastAsia="標楷體"/>
                      <w:sz w:val="24"/>
                    </w:rPr>
                  </w:pPr>
                  <w:r>
                    <w:rPr>
                      <w:rFonts w:eastAsia="標楷體" w:hint="eastAsia"/>
                      <w:sz w:val="24"/>
                    </w:rPr>
                    <w:t>幼保科</w:t>
                  </w:r>
                </w:p>
              </w:tc>
              <w:tc>
                <w:tcPr>
                  <w:tcW w:w="1372" w:type="dxa"/>
                </w:tcPr>
                <w:p w:rsidR="008F4D63" w:rsidRPr="0007785D" w:rsidRDefault="008F4D63" w:rsidP="008F4D63">
                  <w:pPr>
                    <w:snapToGrid w:val="0"/>
                    <w:spacing w:line="240" w:lineRule="atLeast"/>
                    <w:rPr>
                      <w:rFonts w:eastAsia="標楷體"/>
                      <w:sz w:val="24"/>
                    </w:rPr>
                  </w:pPr>
                  <w:r w:rsidRPr="0007785D">
                    <w:rPr>
                      <w:rFonts w:eastAsia="標楷體" w:hint="eastAsia"/>
                      <w:sz w:val="24"/>
                    </w:rPr>
                    <w:t>童軍</w:t>
                  </w: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r w:rsidR="008F4D63" w:rsidRPr="0007785D" w:rsidTr="003A1022">
              <w:tc>
                <w:tcPr>
                  <w:tcW w:w="1063" w:type="dxa"/>
                  <w:vMerge/>
                </w:tcPr>
                <w:p w:rsidR="008F4D63" w:rsidRPr="0007785D" w:rsidRDefault="008F4D63" w:rsidP="008F4D63">
                  <w:pPr>
                    <w:snapToGrid w:val="0"/>
                    <w:spacing w:line="240" w:lineRule="atLeast"/>
                    <w:rPr>
                      <w:rFonts w:eastAsia="標楷體"/>
                      <w:sz w:val="24"/>
                    </w:rPr>
                  </w:pPr>
                </w:p>
              </w:tc>
              <w:tc>
                <w:tcPr>
                  <w:tcW w:w="1412" w:type="dxa"/>
                </w:tcPr>
                <w:p w:rsidR="008F4D63" w:rsidRPr="0007785D" w:rsidRDefault="008F4D63" w:rsidP="008F4D63">
                  <w:pPr>
                    <w:snapToGrid w:val="0"/>
                    <w:spacing w:line="240" w:lineRule="atLeast"/>
                    <w:rPr>
                      <w:rFonts w:eastAsia="標楷體"/>
                      <w:sz w:val="24"/>
                    </w:rPr>
                  </w:pPr>
                </w:p>
              </w:tc>
              <w:tc>
                <w:tcPr>
                  <w:tcW w:w="1372" w:type="dxa"/>
                </w:tcPr>
                <w:p w:rsidR="008F4D63" w:rsidRPr="0009253D" w:rsidRDefault="008F4D63" w:rsidP="008F4D63">
                  <w:pPr>
                    <w:snapToGrid w:val="0"/>
                    <w:spacing w:line="240" w:lineRule="atLeast"/>
                    <w:rPr>
                      <w:rFonts w:eastAsia="標楷體"/>
                      <w:sz w:val="18"/>
                      <w:szCs w:val="18"/>
                    </w:rPr>
                  </w:pPr>
                  <w:r w:rsidRPr="0009253D">
                    <w:rPr>
                      <w:rFonts w:eastAsia="標楷體" w:hint="eastAsia"/>
                      <w:sz w:val="18"/>
                      <w:szCs w:val="18"/>
                    </w:rPr>
                    <w:t>中等第</w:t>
                  </w:r>
                  <w:r w:rsidRPr="0009253D">
                    <w:rPr>
                      <w:rFonts w:eastAsia="標楷體" w:hint="eastAsia"/>
                      <w:sz w:val="18"/>
                      <w:szCs w:val="18"/>
                    </w:rPr>
                    <w:t>000</w:t>
                  </w:r>
                  <w:r w:rsidRPr="0009253D">
                    <w:rPr>
                      <w:rFonts w:eastAsia="標楷體" w:hint="eastAsia"/>
                      <w:sz w:val="18"/>
                      <w:szCs w:val="18"/>
                    </w:rPr>
                    <w:t>號</w:t>
                  </w: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r w:rsidR="008F4D63" w:rsidRPr="0007785D" w:rsidTr="003A1022">
              <w:tc>
                <w:tcPr>
                  <w:tcW w:w="1063" w:type="dxa"/>
                  <w:vMerge w:val="restart"/>
                </w:tcPr>
                <w:p w:rsidR="008F4D63" w:rsidRPr="0007785D" w:rsidRDefault="008F4D63" w:rsidP="008F4D63">
                  <w:pPr>
                    <w:snapToGrid w:val="0"/>
                    <w:spacing w:line="240" w:lineRule="atLeast"/>
                    <w:rPr>
                      <w:rFonts w:eastAsia="標楷體"/>
                      <w:sz w:val="24"/>
                    </w:rPr>
                  </w:pPr>
                </w:p>
              </w:tc>
              <w:tc>
                <w:tcPr>
                  <w:tcW w:w="1412"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r w:rsidR="008F4D63" w:rsidRPr="0007785D" w:rsidTr="003A1022">
              <w:tc>
                <w:tcPr>
                  <w:tcW w:w="1063" w:type="dxa"/>
                  <w:vMerge/>
                </w:tcPr>
                <w:p w:rsidR="008F4D63" w:rsidRPr="0007785D" w:rsidRDefault="008F4D63" w:rsidP="008F4D63">
                  <w:pPr>
                    <w:snapToGrid w:val="0"/>
                    <w:spacing w:line="240" w:lineRule="atLeast"/>
                    <w:rPr>
                      <w:rFonts w:eastAsia="標楷體"/>
                      <w:sz w:val="24"/>
                    </w:rPr>
                  </w:pPr>
                </w:p>
              </w:tc>
              <w:tc>
                <w:tcPr>
                  <w:tcW w:w="1412"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r w:rsidR="008F4D63" w:rsidRPr="0007785D" w:rsidTr="003A1022">
              <w:tc>
                <w:tcPr>
                  <w:tcW w:w="1063" w:type="dxa"/>
                  <w:vMerge w:val="restart"/>
                </w:tcPr>
                <w:p w:rsidR="008F4D63" w:rsidRPr="0007785D" w:rsidRDefault="008F4D63" w:rsidP="008F4D63">
                  <w:pPr>
                    <w:snapToGrid w:val="0"/>
                    <w:spacing w:line="240" w:lineRule="atLeast"/>
                    <w:rPr>
                      <w:rFonts w:eastAsia="標楷體"/>
                      <w:sz w:val="24"/>
                    </w:rPr>
                  </w:pPr>
                </w:p>
              </w:tc>
              <w:tc>
                <w:tcPr>
                  <w:tcW w:w="1412"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r w:rsidR="008F4D63" w:rsidRPr="0007785D" w:rsidTr="003A1022">
              <w:tc>
                <w:tcPr>
                  <w:tcW w:w="1063" w:type="dxa"/>
                  <w:vMerge/>
                </w:tcPr>
                <w:p w:rsidR="008F4D63" w:rsidRPr="0007785D" w:rsidRDefault="008F4D63" w:rsidP="008F4D63">
                  <w:pPr>
                    <w:snapToGrid w:val="0"/>
                    <w:spacing w:line="240" w:lineRule="atLeast"/>
                    <w:rPr>
                      <w:rFonts w:eastAsia="標楷體"/>
                      <w:sz w:val="24"/>
                    </w:rPr>
                  </w:pPr>
                </w:p>
              </w:tc>
              <w:tc>
                <w:tcPr>
                  <w:tcW w:w="1412"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72" w:type="dxa"/>
                </w:tcPr>
                <w:p w:rsidR="008F4D63" w:rsidRPr="0007785D" w:rsidRDefault="008F4D63" w:rsidP="008F4D63">
                  <w:pPr>
                    <w:snapToGrid w:val="0"/>
                    <w:spacing w:line="240" w:lineRule="atLeast"/>
                    <w:rPr>
                      <w:rFonts w:eastAsia="標楷體"/>
                      <w:sz w:val="24"/>
                    </w:rPr>
                  </w:pPr>
                </w:p>
              </w:tc>
              <w:tc>
                <w:tcPr>
                  <w:tcW w:w="1373" w:type="dxa"/>
                </w:tcPr>
                <w:p w:rsidR="008F4D63" w:rsidRPr="0007785D" w:rsidRDefault="008F4D63" w:rsidP="008F4D63">
                  <w:pPr>
                    <w:snapToGrid w:val="0"/>
                    <w:spacing w:line="240" w:lineRule="atLeast"/>
                    <w:rPr>
                      <w:rFonts w:eastAsia="標楷體"/>
                      <w:sz w:val="24"/>
                    </w:rPr>
                  </w:pPr>
                </w:p>
              </w:tc>
              <w:tc>
                <w:tcPr>
                  <w:tcW w:w="1363" w:type="dxa"/>
                </w:tcPr>
                <w:p w:rsidR="008F4D63" w:rsidRPr="0007785D" w:rsidRDefault="008F4D63" w:rsidP="008F4D63">
                  <w:pPr>
                    <w:snapToGrid w:val="0"/>
                    <w:spacing w:line="240" w:lineRule="atLeast"/>
                    <w:rPr>
                      <w:rFonts w:eastAsia="標楷體"/>
                      <w:sz w:val="24"/>
                    </w:rPr>
                  </w:pPr>
                </w:p>
              </w:tc>
            </w:tr>
          </w:tbl>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【案由二】請國文領域暨英文領域討論彈性課是否由專人來上課</w:t>
            </w:r>
          </w:p>
          <w:p w:rsidR="008F4D63" w:rsidRPr="002159FA" w:rsidRDefault="008F4D63" w:rsidP="008F4D63">
            <w:pPr>
              <w:adjustRightInd w:val="0"/>
              <w:snapToGrid w:val="0"/>
              <w:spacing w:line="240" w:lineRule="atLeast"/>
              <w:ind w:leftChars="100" w:left="1540" w:hangingChars="500" w:hanging="1300"/>
              <w:rPr>
                <w:rStyle w:val="10"/>
                <w:rFonts w:eastAsia="標楷體" w:hAnsi="標楷體"/>
                <w:b w:val="0"/>
                <w:sz w:val="26"/>
                <w:szCs w:val="26"/>
              </w:rPr>
            </w:pPr>
            <w:r w:rsidRPr="002159FA">
              <w:rPr>
                <w:rStyle w:val="10"/>
                <w:rFonts w:eastAsia="標楷體" w:hAnsi="標楷體" w:hint="eastAsia"/>
                <w:b w:val="0"/>
                <w:sz w:val="26"/>
                <w:szCs w:val="26"/>
              </w:rPr>
              <w:t>【說　明】彈性課為每年正常化訪視重點，建議是否給專人來上，請討論日後彈性</w:t>
            </w:r>
            <w:r>
              <w:rPr>
                <w:rStyle w:val="10"/>
                <w:rFonts w:eastAsia="標楷體" w:hAnsi="標楷體" w:hint="eastAsia"/>
                <w:b w:val="0"/>
                <w:sz w:val="26"/>
                <w:szCs w:val="26"/>
              </w:rPr>
              <w:t>課課程計畫及配課老師</w:t>
            </w: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【決　議】</w:t>
            </w:r>
          </w:p>
          <w:p w:rsidR="008F4D63" w:rsidRDefault="008F4D63" w:rsidP="008F4D63">
            <w:pPr>
              <w:adjustRightInd w:val="0"/>
              <w:snapToGrid w:val="0"/>
              <w:spacing w:line="240" w:lineRule="atLeast"/>
              <w:rPr>
                <w:rStyle w:val="10"/>
                <w:rFonts w:eastAsia="標楷體" w:hAnsi="標楷體"/>
                <w:b w:val="0"/>
                <w:sz w:val="26"/>
                <w:szCs w:val="26"/>
              </w:rPr>
            </w:pPr>
            <w:r w:rsidRPr="002159FA">
              <w:rPr>
                <w:rStyle w:val="10"/>
                <w:rFonts w:eastAsia="標楷體" w:hAnsi="標楷體"/>
                <w:b w:val="0"/>
                <w:sz w:val="26"/>
                <w:szCs w:val="26"/>
              </w:rPr>
              <w:t xml:space="preserve">          </w:t>
            </w:r>
          </w:p>
          <w:p w:rsidR="008F4D63" w:rsidRDefault="008F4D63" w:rsidP="00A70EBC">
            <w:pPr>
              <w:rPr>
                <w:rFonts w:eastAsia="標楷體"/>
                <w:b/>
                <w:bCs/>
                <w:sz w:val="26"/>
                <w:szCs w:val="26"/>
              </w:rPr>
            </w:pP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【案由三】討論</w:t>
            </w:r>
            <w:r w:rsidRPr="002159FA">
              <w:rPr>
                <w:rStyle w:val="10"/>
                <w:rFonts w:eastAsia="標楷體" w:hAnsi="標楷體" w:hint="eastAsia"/>
                <w:b w:val="0"/>
                <w:sz w:val="26"/>
                <w:szCs w:val="26"/>
              </w:rPr>
              <w:t>108</w:t>
            </w:r>
            <w:r w:rsidRPr="002159FA">
              <w:rPr>
                <w:rStyle w:val="10"/>
                <w:rFonts w:eastAsia="標楷體" w:hAnsi="標楷體" w:hint="eastAsia"/>
                <w:b w:val="0"/>
                <w:sz w:val="26"/>
                <w:szCs w:val="26"/>
              </w:rPr>
              <w:t>學年度彈性課程評量方式</w:t>
            </w:r>
          </w:p>
          <w:p w:rsidR="008F4D63" w:rsidRPr="002159FA" w:rsidRDefault="008F4D63" w:rsidP="008F4D63">
            <w:pPr>
              <w:adjustRightInd w:val="0"/>
              <w:snapToGrid w:val="0"/>
              <w:spacing w:line="240" w:lineRule="atLeast"/>
              <w:ind w:firstLineChars="100" w:firstLine="260"/>
              <w:rPr>
                <w:rStyle w:val="10"/>
                <w:rFonts w:eastAsia="標楷體" w:hAnsi="標楷體"/>
                <w:b w:val="0"/>
                <w:sz w:val="26"/>
                <w:szCs w:val="26"/>
              </w:rPr>
            </w:pPr>
            <w:r w:rsidRPr="002159FA">
              <w:rPr>
                <w:rStyle w:val="10"/>
                <w:rFonts w:eastAsia="標楷體" w:hAnsi="標楷體" w:hint="eastAsia"/>
                <w:b w:val="0"/>
                <w:sz w:val="26"/>
                <w:szCs w:val="26"/>
              </w:rPr>
              <w:t>【說　明】請國文、英文領域討論彈性課評量方式如下表是否修訂</w:t>
            </w:r>
          </w:p>
          <w:p w:rsidR="008F4D63" w:rsidRPr="002159FA" w:rsidRDefault="008F4D63" w:rsidP="008F4D63">
            <w:pPr>
              <w:adjustRightInd w:val="0"/>
              <w:snapToGrid w:val="0"/>
              <w:spacing w:line="240" w:lineRule="atLeast"/>
              <w:rPr>
                <w:rStyle w:val="10"/>
                <w:rFonts w:eastAsia="標楷體" w:hAnsi="標楷體"/>
                <w:b w:val="0"/>
                <w:sz w:val="26"/>
                <w:szCs w:val="26"/>
              </w:rPr>
            </w:pPr>
            <w:r>
              <w:rPr>
                <w:rStyle w:val="10"/>
                <w:rFonts w:eastAsia="標楷體" w:hAnsi="標楷體"/>
                <w:b w:val="0"/>
                <w:sz w:val="26"/>
                <w:szCs w:val="26"/>
              </w:rPr>
              <w:t xml:space="preserve"> </w:t>
            </w:r>
            <w:r w:rsidRPr="002159FA">
              <w:rPr>
                <w:rStyle w:val="10"/>
                <w:rFonts w:eastAsia="標楷體" w:hAnsi="標楷體"/>
                <w:b w:val="0"/>
                <w:sz w:val="26"/>
                <w:szCs w:val="26"/>
              </w:rPr>
              <w:t xml:space="preserve"> </w:t>
            </w:r>
          </w:p>
          <w:tbl>
            <w:tblPr>
              <w:tblW w:w="10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699"/>
              <w:gridCol w:w="709"/>
              <w:gridCol w:w="609"/>
              <w:gridCol w:w="808"/>
              <w:gridCol w:w="709"/>
              <w:gridCol w:w="1134"/>
              <w:gridCol w:w="1134"/>
              <w:gridCol w:w="1701"/>
              <w:gridCol w:w="2835"/>
            </w:tblGrid>
            <w:tr w:rsidR="008F4D63" w:rsidRPr="00B775E0" w:rsidTr="003A1022">
              <w:trPr>
                <w:trHeight w:hRule="exact" w:val="353"/>
                <w:jc w:val="center"/>
              </w:trPr>
              <w:tc>
                <w:tcPr>
                  <w:tcW w:w="699" w:type="dxa"/>
                  <w:vMerge w:val="restart"/>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領域</w:t>
                  </w:r>
                </w:p>
              </w:tc>
              <w:tc>
                <w:tcPr>
                  <w:tcW w:w="709" w:type="dxa"/>
                  <w:vMerge w:val="restart"/>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課程</w:t>
                  </w:r>
                </w:p>
              </w:tc>
              <w:tc>
                <w:tcPr>
                  <w:tcW w:w="609" w:type="dxa"/>
                  <w:vMerge w:val="restart"/>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定期評量次數</w:t>
                  </w:r>
                </w:p>
              </w:tc>
              <w:tc>
                <w:tcPr>
                  <w:tcW w:w="1517" w:type="dxa"/>
                  <w:gridSpan w:val="2"/>
                  <w:vAlign w:val="center"/>
                </w:tcPr>
                <w:p w:rsidR="008F4D63" w:rsidRPr="00BE625C" w:rsidRDefault="008F4D63" w:rsidP="008F4D63">
                  <w:pPr>
                    <w:pStyle w:val="a8"/>
                    <w:spacing w:line="0" w:lineRule="atLeast"/>
                    <w:ind w:left="20"/>
                    <w:jc w:val="center"/>
                    <w:rPr>
                      <w:rFonts w:ascii="標楷體" w:eastAsia="標楷體" w:hAnsi="標楷體"/>
                      <w:szCs w:val="20"/>
                    </w:rPr>
                  </w:pPr>
                  <w:r w:rsidRPr="00BE625C">
                    <w:rPr>
                      <w:rFonts w:ascii="標楷體" w:eastAsia="標楷體" w:hAnsi="標楷體"/>
                      <w:szCs w:val="20"/>
                    </w:rPr>
                    <w:t>定期評量50%</w:t>
                  </w:r>
                </w:p>
              </w:tc>
              <w:tc>
                <w:tcPr>
                  <w:tcW w:w="3969" w:type="dxa"/>
                  <w:gridSpan w:val="3"/>
                  <w:vAlign w:val="center"/>
                </w:tcPr>
                <w:p w:rsidR="008F4D63" w:rsidRPr="00BE625C" w:rsidRDefault="008F4D63" w:rsidP="008F4D63">
                  <w:pPr>
                    <w:pStyle w:val="a8"/>
                    <w:spacing w:line="0" w:lineRule="atLeast"/>
                    <w:ind w:left="20"/>
                    <w:jc w:val="center"/>
                    <w:rPr>
                      <w:rFonts w:ascii="標楷體" w:eastAsia="標楷體" w:hAnsi="標楷體"/>
                      <w:szCs w:val="20"/>
                    </w:rPr>
                  </w:pPr>
                  <w:r w:rsidRPr="00BE625C">
                    <w:rPr>
                      <w:rFonts w:ascii="標楷體" w:eastAsia="標楷體" w:hAnsi="標楷體"/>
                      <w:szCs w:val="20"/>
                    </w:rPr>
                    <w:t>平時評量50%</w:t>
                  </w:r>
                </w:p>
              </w:tc>
              <w:tc>
                <w:tcPr>
                  <w:tcW w:w="2835" w:type="dxa"/>
                  <w:vMerge w:val="restart"/>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備註</w:t>
                  </w:r>
                </w:p>
              </w:tc>
            </w:tr>
            <w:tr w:rsidR="008F4D63" w:rsidRPr="00B775E0" w:rsidTr="003A1022">
              <w:trPr>
                <w:trHeight w:hRule="exact" w:val="774"/>
                <w:jc w:val="center"/>
              </w:trPr>
              <w:tc>
                <w:tcPr>
                  <w:tcW w:w="69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70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60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808"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筆試60％</w:t>
                  </w:r>
                </w:p>
              </w:tc>
              <w:tc>
                <w:tcPr>
                  <w:tcW w:w="709"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多元評量40％</w:t>
                  </w:r>
                </w:p>
              </w:tc>
              <w:tc>
                <w:tcPr>
                  <w:tcW w:w="1134"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筆試</w:t>
                  </w:r>
                </w:p>
              </w:tc>
              <w:tc>
                <w:tcPr>
                  <w:tcW w:w="1134"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多元評量</w:t>
                  </w:r>
                </w:p>
              </w:tc>
              <w:tc>
                <w:tcPr>
                  <w:tcW w:w="1701"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學習態度</w:t>
                  </w:r>
                </w:p>
              </w:tc>
              <w:tc>
                <w:tcPr>
                  <w:tcW w:w="2835" w:type="dxa"/>
                  <w:vMerge/>
                  <w:vAlign w:val="center"/>
                </w:tcPr>
                <w:p w:rsidR="008F4D63" w:rsidRPr="00BE625C" w:rsidRDefault="008F4D63" w:rsidP="008F4D63">
                  <w:pPr>
                    <w:pStyle w:val="a8"/>
                    <w:spacing w:line="0" w:lineRule="atLeast"/>
                    <w:jc w:val="center"/>
                    <w:rPr>
                      <w:rFonts w:ascii="標楷體" w:eastAsia="標楷體" w:hAnsi="標楷體"/>
                      <w:szCs w:val="20"/>
                    </w:rPr>
                  </w:pPr>
                </w:p>
              </w:tc>
            </w:tr>
            <w:tr w:rsidR="008F4D63" w:rsidRPr="00B775E0" w:rsidTr="003A1022">
              <w:trPr>
                <w:trHeight w:hRule="exact" w:val="1076"/>
                <w:jc w:val="center"/>
              </w:trPr>
              <w:tc>
                <w:tcPr>
                  <w:tcW w:w="699" w:type="dxa"/>
                  <w:vMerge w:val="restart"/>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彈性課程</w:t>
                  </w:r>
                </w:p>
              </w:tc>
              <w:tc>
                <w:tcPr>
                  <w:tcW w:w="709"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社團</w:t>
                  </w:r>
                  <w:r w:rsidRPr="00BE625C">
                    <w:rPr>
                      <w:rFonts w:ascii="標楷體" w:eastAsia="標楷體" w:hAnsi="標楷體" w:hint="eastAsia"/>
                      <w:szCs w:val="20"/>
                    </w:rPr>
                    <w:t>/班級</w:t>
                  </w:r>
                  <w:r w:rsidRPr="00BE625C">
                    <w:rPr>
                      <w:rFonts w:ascii="標楷體" w:eastAsia="標楷體" w:hAnsi="標楷體" w:hint="eastAsia"/>
                      <w:szCs w:val="20"/>
                    </w:rPr>
                    <w:br/>
                  </w:r>
                  <w:r w:rsidRPr="00BE625C">
                    <w:rPr>
                      <w:rFonts w:ascii="標楷體" w:eastAsia="標楷體" w:hAnsi="標楷體"/>
                      <w:szCs w:val="20"/>
                    </w:rPr>
                    <w:t>活 動</w:t>
                  </w:r>
                </w:p>
              </w:tc>
              <w:tc>
                <w:tcPr>
                  <w:tcW w:w="609"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2</w:t>
                  </w:r>
                </w:p>
              </w:tc>
              <w:tc>
                <w:tcPr>
                  <w:tcW w:w="1517" w:type="dxa"/>
                  <w:gridSpan w:val="2"/>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1.實作</w:t>
                  </w:r>
                </w:p>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2.發表</w:t>
                  </w:r>
                </w:p>
              </w:tc>
              <w:tc>
                <w:tcPr>
                  <w:tcW w:w="1134"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出席狀況、</w:t>
                  </w:r>
                </w:p>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學習態度(20%)</w:t>
                  </w:r>
                </w:p>
              </w:tc>
              <w:tc>
                <w:tcPr>
                  <w:tcW w:w="1134"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術科測驗(60%)</w:t>
                  </w:r>
                </w:p>
              </w:tc>
              <w:tc>
                <w:tcPr>
                  <w:tcW w:w="1701" w:type="dxa"/>
                  <w:vAlign w:val="center"/>
                </w:tcPr>
                <w:p w:rsidR="008F4D63" w:rsidRPr="00BE625C" w:rsidRDefault="008F4D63" w:rsidP="008F4D63">
                  <w:pPr>
                    <w:pStyle w:val="a8"/>
                    <w:spacing w:line="0" w:lineRule="atLeast"/>
                    <w:jc w:val="center"/>
                    <w:rPr>
                      <w:rFonts w:ascii="標楷體" w:eastAsia="標楷體" w:hAnsi="標楷體"/>
                      <w:szCs w:val="20"/>
                    </w:rPr>
                  </w:pPr>
                  <w:r w:rsidRPr="00BE625C">
                    <w:rPr>
                      <w:rFonts w:ascii="標楷體" w:eastAsia="標楷體" w:hAnsi="標楷體"/>
                      <w:szCs w:val="20"/>
                    </w:rPr>
                    <w:t>上課服儀及參與表現(20%)</w:t>
                  </w:r>
                </w:p>
              </w:tc>
              <w:tc>
                <w:tcPr>
                  <w:tcW w:w="2835" w:type="dxa"/>
                  <w:vAlign w:val="center"/>
                </w:tcPr>
                <w:p w:rsidR="008F4D63" w:rsidRPr="00124320" w:rsidRDefault="008F4D63" w:rsidP="008F4D63">
                  <w:pPr>
                    <w:pStyle w:val="a8"/>
                    <w:spacing w:line="0" w:lineRule="atLeast"/>
                    <w:ind w:left="180" w:hangingChars="100" w:hanging="180"/>
                    <w:rPr>
                      <w:rFonts w:ascii="標楷體" w:eastAsia="標楷體" w:hAnsi="標楷體"/>
                      <w:sz w:val="18"/>
                      <w:szCs w:val="18"/>
                    </w:rPr>
                  </w:pPr>
                  <w:r w:rsidRPr="00124320">
                    <w:rPr>
                      <w:rFonts w:ascii="標楷體" w:eastAsia="標楷體" w:hAnsi="標楷體"/>
                      <w:sz w:val="18"/>
                      <w:szCs w:val="18"/>
                    </w:rPr>
                    <w:t>1.定期評量成績由教師任 選項目自行評定。</w:t>
                  </w:r>
                </w:p>
                <w:p w:rsidR="008F4D63" w:rsidRPr="00124320" w:rsidRDefault="008F4D63" w:rsidP="008F4D63">
                  <w:pPr>
                    <w:pStyle w:val="a8"/>
                    <w:spacing w:line="0" w:lineRule="atLeast"/>
                    <w:ind w:left="180" w:hangingChars="100" w:hanging="180"/>
                    <w:rPr>
                      <w:rFonts w:ascii="標楷體" w:eastAsia="標楷體" w:hAnsi="標楷體"/>
                      <w:sz w:val="18"/>
                      <w:szCs w:val="18"/>
                    </w:rPr>
                  </w:pPr>
                  <w:r w:rsidRPr="00124320">
                    <w:rPr>
                      <w:rFonts w:ascii="標楷體" w:eastAsia="標楷體" w:hAnsi="標楷體"/>
                      <w:sz w:val="18"/>
                      <w:szCs w:val="18"/>
                    </w:rPr>
                    <w:t>2.平時成績次數由老師彈 性處理為原則。</w:t>
                  </w:r>
                </w:p>
              </w:tc>
            </w:tr>
            <w:tr w:rsidR="008F4D63" w:rsidRPr="00B775E0" w:rsidTr="003A1022">
              <w:trPr>
                <w:trHeight w:hRule="exact" w:val="538"/>
                <w:jc w:val="center"/>
              </w:trPr>
              <w:tc>
                <w:tcPr>
                  <w:tcW w:w="69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709"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hint="eastAsia"/>
                      <w:b/>
                      <w:szCs w:val="20"/>
                    </w:rPr>
                    <w:t>鯤喜風情畫</w:t>
                  </w:r>
                </w:p>
                <w:p w:rsidR="008F4D63" w:rsidRPr="00BE625C" w:rsidRDefault="008F4D63" w:rsidP="008F4D63">
                  <w:pPr>
                    <w:pStyle w:val="a8"/>
                    <w:spacing w:line="0" w:lineRule="atLeast"/>
                    <w:jc w:val="center"/>
                    <w:rPr>
                      <w:rFonts w:ascii="標楷體" w:eastAsia="標楷體" w:hAnsi="標楷體"/>
                      <w:b/>
                      <w:szCs w:val="20"/>
                    </w:rPr>
                  </w:pPr>
                </w:p>
              </w:tc>
              <w:tc>
                <w:tcPr>
                  <w:tcW w:w="609"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1</w:t>
                  </w:r>
                </w:p>
              </w:tc>
              <w:tc>
                <w:tcPr>
                  <w:tcW w:w="808" w:type="dxa"/>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1.口試</w:t>
                  </w:r>
                </w:p>
              </w:tc>
              <w:tc>
                <w:tcPr>
                  <w:tcW w:w="709" w:type="dxa"/>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3.實作</w:t>
                  </w:r>
                </w:p>
              </w:tc>
              <w:tc>
                <w:tcPr>
                  <w:tcW w:w="1134"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筆試(50%)</w:t>
                  </w:r>
                </w:p>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作業(20%)</w:t>
                  </w:r>
                </w:p>
              </w:tc>
              <w:tc>
                <w:tcPr>
                  <w:tcW w:w="1134" w:type="dxa"/>
                  <w:vMerge w:val="restart"/>
                  <w:vAlign w:val="center"/>
                </w:tcPr>
                <w:p w:rsidR="008F4D63" w:rsidRPr="00BE625C" w:rsidRDefault="008F4D63" w:rsidP="008F4D63">
                  <w:pPr>
                    <w:pStyle w:val="a8"/>
                    <w:spacing w:line="0" w:lineRule="atLeast"/>
                    <w:rPr>
                      <w:rFonts w:ascii="標楷體" w:eastAsia="標楷體" w:hAnsi="標楷體"/>
                      <w:b/>
                      <w:szCs w:val="20"/>
                    </w:rPr>
                  </w:pPr>
                  <w:r w:rsidRPr="00BE625C">
                    <w:rPr>
                      <w:rFonts w:ascii="標楷體" w:eastAsia="標楷體" w:hAnsi="標楷體"/>
                      <w:b/>
                      <w:szCs w:val="20"/>
                    </w:rPr>
                    <w:t>口試、實作、上台演練 (10%)</w:t>
                  </w:r>
                </w:p>
              </w:tc>
              <w:tc>
                <w:tcPr>
                  <w:tcW w:w="1701"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出席狀況(10%) 學習態度(10%)</w:t>
                  </w:r>
                </w:p>
              </w:tc>
              <w:tc>
                <w:tcPr>
                  <w:tcW w:w="2835" w:type="dxa"/>
                  <w:vMerge w:val="restart"/>
                  <w:vAlign w:val="center"/>
                </w:tcPr>
                <w:p w:rsidR="008F4D63" w:rsidRPr="00124320" w:rsidRDefault="008F4D63" w:rsidP="008F4D63">
                  <w:pPr>
                    <w:pStyle w:val="a8"/>
                    <w:spacing w:line="0" w:lineRule="atLeast"/>
                    <w:ind w:left="180" w:hangingChars="100" w:hanging="180"/>
                    <w:rPr>
                      <w:rFonts w:ascii="標楷體" w:eastAsia="標楷體" w:hAnsi="標楷體"/>
                      <w:b/>
                      <w:sz w:val="18"/>
                      <w:szCs w:val="18"/>
                    </w:rPr>
                  </w:pPr>
                  <w:r w:rsidRPr="00124320">
                    <w:rPr>
                      <w:rFonts w:ascii="標楷體" w:eastAsia="標楷體" w:hAnsi="標楷體"/>
                      <w:b/>
                      <w:sz w:val="18"/>
                      <w:szCs w:val="18"/>
                    </w:rPr>
                    <w:t>1.定期評量成績由教師任 選項目自行評定。</w:t>
                  </w:r>
                </w:p>
                <w:p w:rsidR="008F4D63" w:rsidRPr="00124320" w:rsidRDefault="008F4D63" w:rsidP="008F4D63">
                  <w:pPr>
                    <w:pStyle w:val="a8"/>
                    <w:spacing w:line="0" w:lineRule="atLeast"/>
                    <w:ind w:left="180" w:hangingChars="100" w:hanging="180"/>
                    <w:rPr>
                      <w:rFonts w:ascii="標楷體" w:eastAsia="標楷體" w:hAnsi="標楷體"/>
                      <w:b/>
                      <w:sz w:val="18"/>
                      <w:szCs w:val="18"/>
                    </w:rPr>
                  </w:pPr>
                  <w:r w:rsidRPr="00124320">
                    <w:rPr>
                      <w:rFonts w:ascii="標楷體" w:eastAsia="標楷體" w:hAnsi="標楷體"/>
                      <w:b/>
                      <w:sz w:val="18"/>
                      <w:szCs w:val="18"/>
                    </w:rPr>
                    <w:t>2.平時成績次數由老師彈性處理為原則。</w:t>
                  </w:r>
                </w:p>
              </w:tc>
            </w:tr>
            <w:tr w:rsidR="008F4D63" w:rsidRPr="00B775E0" w:rsidTr="003A1022">
              <w:trPr>
                <w:trHeight w:hRule="exact" w:val="538"/>
                <w:jc w:val="center"/>
              </w:trPr>
              <w:tc>
                <w:tcPr>
                  <w:tcW w:w="69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709" w:type="dxa"/>
                  <w:vMerge/>
                </w:tcPr>
                <w:p w:rsidR="008F4D63" w:rsidRPr="00BE625C" w:rsidRDefault="008F4D63" w:rsidP="008F4D63">
                  <w:pPr>
                    <w:pStyle w:val="a8"/>
                    <w:spacing w:line="0" w:lineRule="atLeast"/>
                    <w:jc w:val="center"/>
                    <w:rPr>
                      <w:rFonts w:ascii="標楷體" w:eastAsia="標楷體" w:hAnsi="標楷體"/>
                      <w:b/>
                      <w:szCs w:val="20"/>
                    </w:rPr>
                  </w:pPr>
                </w:p>
              </w:tc>
              <w:tc>
                <w:tcPr>
                  <w:tcW w:w="609" w:type="dxa"/>
                  <w:vMerge/>
                </w:tcPr>
                <w:p w:rsidR="008F4D63" w:rsidRPr="00BE625C" w:rsidRDefault="008F4D63" w:rsidP="008F4D63">
                  <w:pPr>
                    <w:pStyle w:val="a8"/>
                    <w:spacing w:line="0" w:lineRule="atLeast"/>
                    <w:jc w:val="center"/>
                    <w:rPr>
                      <w:rFonts w:ascii="標楷體" w:eastAsia="標楷體" w:hAnsi="標楷體"/>
                      <w:b/>
                      <w:szCs w:val="20"/>
                    </w:rPr>
                  </w:pPr>
                </w:p>
              </w:tc>
              <w:tc>
                <w:tcPr>
                  <w:tcW w:w="808" w:type="dxa"/>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2.作業</w:t>
                  </w:r>
                </w:p>
              </w:tc>
              <w:tc>
                <w:tcPr>
                  <w:tcW w:w="709" w:type="dxa"/>
                </w:tcPr>
                <w:p w:rsidR="008F4D63" w:rsidRPr="00BE625C" w:rsidRDefault="008F4D63" w:rsidP="008F4D63">
                  <w:pPr>
                    <w:pStyle w:val="a8"/>
                    <w:spacing w:line="0" w:lineRule="atLeast"/>
                    <w:jc w:val="center"/>
                    <w:rPr>
                      <w:rFonts w:ascii="標楷體" w:eastAsia="標楷體" w:hAnsi="標楷體"/>
                      <w:b/>
                      <w:szCs w:val="20"/>
                    </w:rPr>
                  </w:pPr>
                </w:p>
              </w:tc>
              <w:tc>
                <w:tcPr>
                  <w:tcW w:w="1134" w:type="dxa"/>
                  <w:vMerge/>
                </w:tcPr>
                <w:p w:rsidR="008F4D63" w:rsidRPr="00BE625C" w:rsidRDefault="008F4D63" w:rsidP="008F4D63">
                  <w:pPr>
                    <w:pStyle w:val="a8"/>
                    <w:spacing w:line="0" w:lineRule="atLeast"/>
                    <w:jc w:val="center"/>
                    <w:rPr>
                      <w:rFonts w:ascii="標楷體" w:eastAsia="標楷體" w:hAnsi="標楷體"/>
                      <w:b/>
                      <w:szCs w:val="20"/>
                    </w:rPr>
                  </w:pPr>
                </w:p>
              </w:tc>
              <w:tc>
                <w:tcPr>
                  <w:tcW w:w="1134" w:type="dxa"/>
                  <w:vMerge/>
                </w:tcPr>
                <w:p w:rsidR="008F4D63" w:rsidRPr="00BE625C" w:rsidRDefault="008F4D63" w:rsidP="008F4D63">
                  <w:pPr>
                    <w:pStyle w:val="a8"/>
                    <w:spacing w:line="0" w:lineRule="atLeast"/>
                    <w:rPr>
                      <w:rFonts w:ascii="標楷體" w:eastAsia="標楷體" w:hAnsi="標楷體"/>
                      <w:b/>
                      <w:szCs w:val="20"/>
                    </w:rPr>
                  </w:pPr>
                </w:p>
              </w:tc>
              <w:tc>
                <w:tcPr>
                  <w:tcW w:w="1701" w:type="dxa"/>
                  <w:vMerge/>
                </w:tcPr>
                <w:p w:rsidR="008F4D63" w:rsidRPr="00BE625C" w:rsidRDefault="008F4D63" w:rsidP="008F4D63">
                  <w:pPr>
                    <w:pStyle w:val="a8"/>
                    <w:spacing w:line="0" w:lineRule="atLeast"/>
                    <w:jc w:val="center"/>
                    <w:rPr>
                      <w:rFonts w:ascii="標楷體" w:eastAsia="標楷體" w:hAnsi="標楷體"/>
                      <w:b/>
                      <w:szCs w:val="20"/>
                    </w:rPr>
                  </w:pPr>
                </w:p>
              </w:tc>
              <w:tc>
                <w:tcPr>
                  <w:tcW w:w="2835" w:type="dxa"/>
                  <w:vMerge/>
                </w:tcPr>
                <w:p w:rsidR="008F4D63" w:rsidRPr="00124320" w:rsidRDefault="008F4D63" w:rsidP="008F4D63">
                  <w:pPr>
                    <w:pStyle w:val="a8"/>
                    <w:spacing w:line="0" w:lineRule="atLeast"/>
                    <w:rPr>
                      <w:rFonts w:ascii="標楷體" w:eastAsia="標楷體" w:hAnsi="標楷體"/>
                      <w:b/>
                      <w:sz w:val="18"/>
                      <w:szCs w:val="18"/>
                    </w:rPr>
                  </w:pPr>
                </w:p>
              </w:tc>
            </w:tr>
            <w:tr w:rsidR="008F4D63" w:rsidRPr="00B775E0" w:rsidTr="003A1022">
              <w:trPr>
                <w:trHeight w:hRule="exact" w:val="538"/>
                <w:jc w:val="center"/>
              </w:trPr>
              <w:tc>
                <w:tcPr>
                  <w:tcW w:w="699" w:type="dxa"/>
                  <w:vMerge/>
                  <w:vAlign w:val="center"/>
                </w:tcPr>
                <w:p w:rsidR="008F4D63" w:rsidRPr="00BE625C" w:rsidRDefault="008F4D63" w:rsidP="008F4D63">
                  <w:pPr>
                    <w:pStyle w:val="a8"/>
                    <w:spacing w:line="0" w:lineRule="atLeast"/>
                    <w:jc w:val="center"/>
                    <w:rPr>
                      <w:rFonts w:ascii="標楷體" w:eastAsia="標楷體" w:hAnsi="標楷體"/>
                      <w:szCs w:val="20"/>
                    </w:rPr>
                  </w:pPr>
                </w:p>
              </w:tc>
              <w:tc>
                <w:tcPr>
                  <w:tcW w:w="709"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hint="eastAsia"/>
                      <w:b/>
                      <w:szCs w:val="20"/>
                    </w:rPr>
                    <w:t>美食趴趴go</w:t>
                  </w:r>
                </w:p>
              </w:tc>
              <w:tc>
                <w:tcPr>
                  <w:tcW w:w="609"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1</w:t>
                  </w:r>
                </w:p>
              </w:tc>
              <w:tc>
                <w:tcPr>
                  <w:tcW w:w="808" w:type="dxa"/>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1.筆試</w:t>
                  </w:r>
                </w:p>
              </w:tc>
              <w:tc>
                <w:tcPr>
                  <w:tcW w:w="709" w:type="dxa"/>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3.發表</w:t>
                  </w:r>
                </w:p>
              </w:tc>
              <w:tc>
                <w:tcPr>
                  <w:tcW w:w="1134"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筆試(40%)</w:t>
                  </w:r>
                </w:p>
              </w:tc>
              <w:tc>
                <w:tcPr>
                  <w:tcW w:w="1134" w:type="dxa"/>
                  <w:vMerge w:val="restart"/>
                  <w:vAlign w:val="center"/>
                </w:tcPr>
                <w:p w:rsidR="008F4D63" w:rsidRPr="00BE625C" w:rsidRDefault="008F4D63" w:rsidP="008F4D63">
                  <w:pPr>
                    <w:pStyle w:val="a8"/>
                    <w:spacing w:line="0" w:lineRule="atLeast"/>
                    <w:rPr>
                      <w:rFonts w:ascii="標楷體" w:eastAsia="標楷體" w:hAnsi="標楷體"/>
                      <w:b/>
                      <w:szCs w:val="20"/>
                    </w:rPr>
                  </w:pPr>
                  <w:r w:rsidRPr="00BE625C">
                    <w:rPr>
                      <w:rFonts w:ascii="標楷體" w:eastAsia="標楷體" w:hAnsi="標楷體"/>
                      <w:b/>
                      <w:szCs w:val="20"/>
                    </w:rPr>
                    <w:t>作業、報告、學習單(30%)</w:t>
                  </w:r>
                </w:p>
              </w:tc>
              <w:tc>
                <w:tcPr>
                  <w:tcW w:w="1701" w:type="dxa"/>
                  <w:vMerge w:val="restart"/>
                  <w:vAlign w:val="center"/>
                </w:tcPr>
                <w:p w:rsidR="008F4D63" w:rsidRPr="00BE625C" w:rsidRDefault="008F4D63" w:rsidP="008F4D63">
                  <w:pPr>
                    <w:pStyle w:val="a8"/>
                    <w:spacing w:line="0" w:lineRule="atLeast"/>
                    <w:jc w:val="center"/>
                    <w:rPr>
                      <w:rFonts w:ascii="標楷體" w:eastAsia="標楷體" w:hAnsi="標楷體"/>
                      <w:b/>
                      <w:szCs w:val="20"/>
                    </w:rPr>
                  </w:pPr>
                  <w:r w:rsidRPr="00BE625C">
                    <w:rPr>
                      <w:rFonts w:ascii="標楷體" w:eastAsia="標楷體" w:hAnsi="標楷體"/>
                      <w:b/>
                      <w:szCs w:val="20"/>
                    </w:rPr>
                    <w:t>學習態度(30%)</w:t>
                  </w:r>
                </w:p>
              </w:tc>
              <w:tc>
                <w:tcPr>
                  <w:tcW w:w="2835" w:type="dxa"/>
                  <w:vMerge w:val="restart"/>
                  <w:vAlign w:val="center"/>
                </w:tcPr>
                <w:p w:rsidR="008F4D63" w:rsidRPr="00124320" w:rsidRDefault="008F4D63" w:rsidP="008F4D63">
                  <w:pPr>
                    <w:pStyle w:val="a8"/>
                    <w:spacing w:line="0" w:lineRule="atLeast"/>
                    <w:ind w:left="180" w:hangingChars="100" w:hanging="180"/>
                    <w:rPr>
                      <w:rFonts w:ascii="標楷體" w:eastAsia="標楷體" w:hAnsi="標楷體"/>
                      <w:b/>
                      <w:sz w:val="18"/>
                      <w:szCs w:val="18"/>
                    </w:rPr>
                  </w:pPr>
                  <w:r w:rsidRPr="00124320">
                    <w:rPr>
                      <w:rFonts w:ascii="標楷體" w:eastAsia="標楷體" w:hAnsi="標楷體"/>
                      <w:b/>
                      <w:sz w:val="18"/>
                      <w:szCs w:val="18"/>
                    </w:rPr>
                    <w:t>1.定期評量成績由教師任 選項目自行評定。</w:t>
                  </w:r>
                </w:p>
                <w:p w:rsidR="008F4D63" w:rsidRPr="00124320" w:rsidRDefault="008F4D63" w:rsidP="008F4D63">
                  <w:pPr>
                    <w:pStyle w:val="a8"/>
                    <w:spacing w:line="0" w:lineRule="atLeast"/>
                    <w:ind w:left="180" w:hangingChars="100" w:hanging="180"/>
                    <w:rPr>
                      <w:rFonts w:ascii="標楷體" w:eastAsia="標楷體" w:hAnsi="標楷體"/>
                      <w:b/>
                      <w:sz w:val="18"/>
                      <w:szCs w:val="18"/>
                    </w:rPr>
                  </w:pPr>
                  <w:r w:rsidRPr="00124320">
                    <w:rPr>
                      <w:rFonts w:ascii="標楷體" w:eastAsia="標楷體" w:hAnsi="標楷體"/>
                      <w:b/>
                      <w:sz w:val="18"/>
                      <w:szCs w:val="18"/>
                    </w:rPr>
                    <w:t>2.平時成績次數由老師彈性處理為原則。</w:t>
                  </w:r>
                </w:p>
              </w:tc>
            </w:tr>
            <w:tr w:rsidR="008F4D63" w:rsidRPr="00B775E0" w:rsidTr="003A1022">
              <w:trPr>
                <w:trHeight w:hRule="exact" w:val="538"/>
                <w:jc w:val="center"/>
              </w:trPr>
              <w:tc>
                <w:tcPr>
                  <w:tcW w:w="699" w:type="dxa"/>
                  <w:vMerge/>
                  <w:tcBorders>
                    <w:bottom w:val="single" w:sz="4" w:space="0" w:color="auto"/>
                  </w:tcBorders>
                  <w:vAlign w:val="center"/>
                </w:tcPr>
                <w:p w:rsidR="008F4D63" w:rsidRPr="00130813" w:rsidRDefault="008F4D63" w:rsidP="008F4D63">
                  <w:pPr>
                    <w:pStyle w:val="a8"/>
                    <w:spacing w:line="0" w:lineRule="atLeast"/>
                    <w:jc w:val="center"/>
                    <w:rPr>
                      <w:sz w:val="14"/>
                      <w:szCs w:val="14"/>
                    </w:rPr>
                  </w:pPr>
                </w:p>
              </w:tc>
              <w:tc>
                <w:tcPr>
                  <w:tcW w:w="709" w:type="dxa"/>
                  <w:vMerge/>
                  <w:vAlign w:val="center"/>
                </w:tcPr>
                <w:p w:rsidR="008F4D63" w:rsidRPr="00130813" w:rsidRDefault="008F4D63" w:rsidP="008F4D63">
                  <w:pPr>
                    <w:pStyle w:val="a8"/>
                    <w:spacing w:line="0" w:lineRule="atLeast"/>
                    <w:jc w:val="center"/>
                    <w:rPr>
                      <w:sz w:val="14"/>
                      <w:szCs w:val="14"/>
                    </w:rPr>
                  </w:pPr>
                </w:p>
              </w:tc>
              <w:tc>
                <w:tcPr>
                  <w:tcW w:w="609" w:type="dxa"/>
                  <w:vMerge/>
                  <w:vAlign w:val="center"/>
                </w:tcPr>
                <w:p w:rsidR="008F4D63" w:rsidRPr="00130813" w:rsidRDefault="008F4D63" w:rsidP="008F4D63">
                  <w:pPr>
                    <w:pStyle w:val="a8"/>
                    <w:spacing w:line="0" w:lineRule="atLeast"/>
                    <w:jc w:val="center"/>
                    <w:rPr>
                      <w:sz w:val="14"/>
                      <w:szCs w:val="14"/>
                    </w:rPr>
                  </w:pPr>
                </w:p>
              </w:tc>
              <w:tc>
                <w:tcPr>
                  <w:tcW w:w="808" w:type="dxa"/>
                  <w:vAlign w:val="center"/>
                </w:tcPr>
                <w:p w:rsidR="008F4D63" w:rsidRPr="00AD0B3E" w:rsidRDefault="008F4D63" w:rsidP="008F4D63">
                  <w:pPr>
                    <w:pStyle w:val="a8"/>
                    <w:spacing w:line="0" w:lineRule="atLeast"/>
                    <w:jc w:val="center"/>
                    <w:rPr>
                      <w:b/>
                      <w:sz w:val="14"/>
                      <w:szCs w:val="14"/>
                    </w:rPr>
                  </w:pPr>
                  <w:r w:rsidRPr="00AD0B3E">
                    <w:rPr>
                      <w:b/>
                      <w:sz w:val="16"/>
                      <w:szCs w:val="16"/>
                    </w:rPr>
                    <w:t>2.</w:t>
                  </w:r>
                  <w:r w:rsidRPr="00AD0B3E">
                    <w:rPr>
                      <w:b/>
                      <w:sz w:val="16"/>
                      <w:szCs w:val="16"/>
                    </w:rPr>
                    <w:t>作業</w:t>
                  </w:r>
                </w:p>
              </w:tc>
              <w:tc>
                <w:tcPr>
                  <w:tcW w:w="709" w:type="dxa"/>
                  <w:vAlign w:val="center"/>
                </w:tcPr>
                <w:p w:rsidR="008F4D63" w:rsidRPr="00130813" w:rsidRDefault="008F4D63" w:rsidP="008F4D63">
                  <w:pPr>
                    <w:pStyle w:val="a8"/>
                    <w:spacing w:line="0" w:lineRule="atLeast"/>
                    <w:jc w:val="center"/>
                    <w:rPr>
                      <w:sz w:val="14"/>
                      <w:szCs w:val="14"/>
                    </w:rPr>
                  </w:pPr>
                </w:p>
              </w:tc>
              <w:tc>
                <w:tcPr>
                  <w:tcW w:w="1134" w:type="dxa"/>
                  <w:vMerge/>
                  <w:vAlign w:val="center"/>
                </w:tcPr>
                <w:p w:rsidR="008F4D63" w:rsidRPr="00130813" w:rsidRDefault="008F4D63" w:rsidP="008F4D63">
                  <w:pPr>
                    <w:pStyle w:val="a8"/>
                    <w:spacing w:line="0" w:lineRule="atLeast"/>
                    <w:jc w:val="center"/>
                    <w:rPr>
                      <w:sz w:val="14"/>
                      <w:szCs w:val="14"/>
                    </w:rPr>
                  </w:pPr>
                </w:p>
              </w:tc>
              <w:tc>
                <w:tcPr>
                  <w:tcW w:w="1134" w:type="dxa"/>
                  <w:vMerge/>
                  <w:vAlign w:val="center"/>
                </w:tcPr>
                <w:p w:rsidR="008F4D63" w:rsidRPr="00130813" w:rsidRDefault="008F4D63" w:rsidP="008F4D63">
                  <w:pPr>
                    <w:pStyle w:val="a8"/>
                    <w:spacing w:line="0" w:lineRule="atLeast"/>
                    <w:rPr>
                      <w:sz w:val="14"/>
                      <w:szCs w:val="14"/>
                    </w:rPr>
                  </w:pPr>
                </w:p>
              </w:tc>
              <w:tc>
                <w:tcPr>
                  <w:tcW w:w="1701" w:type="dxa"/>
                  <w:vMerge/>
                  <w:vAlign w:val="center"/>
                </w:tcPr>
                <w:p w:rsidR="008F4D63" w:rsidRPr="00130813" w:rsidRDefault="008F4D63" w:rsidP="008F4D63">
                  <w:pPr>
                    <w:pStyle w:val="a8"/>
                    <w:spacing w:line="0" w:lineRule="atLeast"/>
                    <w:jc w:val="center"/>
                    <w:rPr>
                      <w:sz w:val="14"/>
                      <w:szCs w:val="14"/>
                    </w:rPr>
                  </w:pPr>
                </w:p>
              </w:tc>
              <w:tc>
                <w:tcPr>
                  <w:tcW w:w="2835" w:type="dxa"/>
                  <w:vMerge/>
                  <w:vAlign w:val="center"/>
                </w:tcPr>
                <w:p w:rsidR="008F4D63" w:rsidRPr="00130813" w:rsidRDefault="008F4D63" w:rsidP="008F4D63">
                  <w:pPr>
                    <w:pStyle w:val="a8"/>
                    <w:spacing w:line="0" w:lineRule="atLeast"/>
                    <w:jc w:val="center"/>
                    <w:rPr>
                      <w:sz w:val="14"/>
                      <w:szCs w:val="14"/>
                    </w:rPr>
                  </w:pPr>
                </w:p>
              </w:tc>
            </w:tr>
          </w:tbl>
          <w:p w:rsidR="008F4D63" w:rsidRDefault="008F4D63" w:rsidP="008F4D63">
            <w:pPr>
              <w:adjustRightInd w:val="0"/>
              <w:snapToGrid w:val="0"/>
              <w:spacing w:line="240" w:lineRule="atLeast"/>
              <w:rPr>
                <w:rStyle w:val="10"/>
                <w:rFonts w:eastAsia="標楷體" w:hAnsi="標楷體"/>
                <w:b w:val="0"/>
                <w:sz w:val="26"/>
                <w:szCs w:val="26"/>
              </w:rPr>
            </w:pPr>
            <w:r w:rsidRPr="002159FA">
              <w:rPr>
                <w:rStyle w:val="10"/>
                <w:rFonts w:eastAsia="標楷體" w:hAnsi="標楷體" w:hint="eastAsia"/>
                <w:b w:val="0"/>
                <w:sz w:val="26"/>
                <w:szCs w:val="26"/>
              </w:rPr>
              <w:tab/>
            </w:r>
          </w:p>
          <w:p w:rsidR="008F4D63" w:rsidRPr="002159FA" w:rsidRDefault="008F4D63" w:rsidP="008F4D63">
            <w:pPr>
              <w:adjustRightInd w:val="0"/>
              <w:snapToGrid w:val="0"/>
              <w:spacing w:line="240" w:lineRule="atLeast"/>
              <w:rPr>
                <w:rStyle w:val="10"/>
                <w:rFonts w:eastAsia="標楷體" w:hAnsi="標楷體"/>
                <w:b w:val="0"/>
                <w:sz w:val="26"/>
                <w:szCs w:val="26"/>
              </w:rPr>
            </w:pPr>
            <w:r w:rsidRPr="002159FA">
              <w:rPr>
                <w:rStyle w:val="10"/>
                <w:rFonts w:eastAsia="標楷體" w:hAnsi="標楷體" w:hint="eastAsia"/>
                <w:b w:val="0"/>
                <w:sz w:val="26"/>
                <w:szCs w:val="26"/>
              </w:rPr>
              <w:t>【決　議】</w:t>
            </w:r>
          </w:p>
          <w:p w:rsidR="008F4D63" w:rsidRPr="002159FA" w:rsidRDefault="008F4D63" w:rsidP="00A70EBC">
            <w:pPr>
              <w:rPr>
                <w:rFonts w:eastAsia="標楷體" w:hint="eastAsia"/>
                <w:b/>
                <w:bCs/>
                <w:sz w:val="26"/>
                <w:szCs w:val="26"/>
              </w:rPr>
            </w:pPr>
          </w:p>
        </w:tc>
      </w:tr>
      <w:tr w:rsidR="00A70EBC" w:rsidRPr="002C1787" w:rsidTr="00A70EBC">
        <w:trPr>
          <w:cantSplit/>
          <w:trHeight w:val="454"/>
          <w:jc w:val="center"/>
        </w:trPr>
        <w:tc>
          <w:tcPr>
            <w:tcW w:w="317" w:type="dxa"/>
            <w:vMerge/>
            <w:vAlign w:val="center"/>
          </w:tcPr>
          <w:p w:rsidR="00A70EBC" w:rsidRPr="002C1787" w:rsidRDefault="00A70EBC" w:rsidP="00A70EBC">
            <w:pPr>
              <w:adjustRightInd w:val="0"/>
              <w:snapToGrid w:val="0"/>
              <w:spacing w:line="240" w:lineRule="atLeast"/>
              <w:jc w:val="center"/>
              <w:rPr>
                <w:rFonts w:eastAsia="標楷體"/>
                <w:b/>
                <w:bCs/>
                <w:sz w:val="26"/>
                <w:szCs w:val="26"/>
              </w:rPr>
            </w:pPr>
          </w:p>
        </w:tc>
        <w:tc>
          <w:tcPr>
            <w:tcW w:w="10451" w:type="dxa"/>
            <w:gridSpan w:val="4"/>
          </w:tcPr>
          <w:p w:rsidR="008F4D63" w:rsidRPr="002159FA" w:rsidRDefault="008F4D63" w:rsidP="00A70EBC">
            <w:pPr>
              <w:adjustRightInd w:val="0"/>
              <w:snapToGrid w:val="0"/>
              <w:spacing w:line="240" w:lineRule="atLeast"/>
              <w:rPr>
                <w:rStyle w:val="10"/>
                <w:rFonts w:eastAsia="標楷體" w:hAnsi="標楷體" w:hint="eastAsia"/>
                <w:b w:val="0"/>
                <w:sz w:val="26"/>
                <w:szCs w:val="26"/>
              </w:rPr>
            </w:pPr>
          </w:p>
          <w:p w:rsidR="00A70EBC" w:rsidRPr="002159FA" w:rsidRDefault="008F4D63" w:rsidP="00A70EBC">
            <w:pPr>
              <w:adjustRightInd w:val="0"/>
              <w:snapToGrid w:val="0"/>
              <w:spacing w:line="240" w:lineRule="atLeast"/>
              <w:ind w:left="521" w:hangingChars="200" w:hanging="521"/>
              <w:rPr>
                <w:rStyle w:val="10"/>
                <w:rFonts w:eastAsia="標楷體" w:hAnsi="標楷體"/>
                <w:b w:val="0"/>
                <w:sz w:val="26"/>
                <w:szCs w:val="26"/>
              </w:rPr>
            </w:pPr>
            <w:r>
              <w:rPr>
                <w:rStyle w:val="10"/>
                <w:rFonts w:eastAsia="標楷體" w:hAnsi="標楷體" w:hint="eastAsia"/>
                <w:sz w:val="26"/>
                <w:szCs w:val="26"/>
              </w:rPr>
              <w:t>肆</w:t>
            </w:r>
            <w:r w:rsidR="00A70EBC" w:rsidRPr="00B01901">
              <w:rPr>
                <w:rStyle w:val="10"/>
                <w:rFonts w:eastAsia="標楷體" w:hAnsi="標楷體" w:hint="eastAsia"/>
                <w:sz w:val="26"/>
                <w:szCs w:val="26"/>
              </w:rPr>
              <w:t>、領域分享</w:t>
            </w:r>
            <w:r w:rsidR="00A70EBC" w:rsidRPr="002159FA">
              <w:rPr>
                <w:rStyle w:val="10"/>
                <w:rFonts w:eastAsia="標楷體" w:hAnsi="標楷體" w:hint="eastAsia"/>
                <w:b w:val="0"/>
                <w:sz w:val="26"/>
                <w:szCs w:val="26"/>
              </w:rPr>
              <w:t>：（分享內容包含</w:t>
            </w:r>
            <w:r w:rsidR="00A70EBC" w:rsidRPr="00124320">
              <w:rPr>
                <w:rStyle w:val="10"/>
                <w:rFonts w:eastAsia="標楷體" w:hAnsi="標楷體" w:hint="eastAsia"/>
                <w:sz w:val="26"/>
                <w:szCs w:val="26"/>
              </w:rPr>
              <w:t>生涯議題融入教學實際案例</w:t>
            </w:r>
            <w:r w:rsidR="00A70EBC" w:rsidRPr="002159FA">
              <w:rPr>
                <w:rStyle w:val="10"/>
                <w:rFonts w:eastAsia="標楷體" w:hAnsi="標楷體" w:hint="eastAsia"/>
                <w:b w:val="0"/>
                <w:sz w:val="26"/>
                <w:szCs w:val="26"/>
              </w:rPr>
              <w:t>、</w:t>
            </w:r>
            <w:r w:rsidR="00A70EBC" w:rsidRPr="00124320">
              <w:rPr>
                <w:rStyle w:val="10"/>
                <w:rFonts w:eastAsia="標楷體" w:hAnsi="標楷體" w:hint="eastAsia"/>
                <w:sz w:val="26"/>
                <w:szCs w:val="26"/>
              </w:rPr>
              <w:t>班級經營</w:t>
            </w:r>
            <w:r w:rsidR="00A70EBC" w:rsidRPr="002159FA">
              <w:rPr>
                <w:rStyle w:val="10"/>
                <w:rFonts w:eastAsia="標楷體" w:hAnsi="標楷體" w:hint="eastAsia"/>
                <w:b w:val="0"/>
                <w:sz w:val="26"/>
                <w:szCs w:val="26"/>
              </w:rPr>
              <w:t>、</w:t>
            </w:r>
            <w:r w:rsidR="00A70EBC" w:rsidRPr="00124320">
              <w:rPr>
                <w:rStyle w:val="10"/>
                <w:rFonts w:eastAsia="標楷體" w:hAnsi="標楷體" w:hint="eastAsia"/>
                <w:sz w:val="26"/>
                <w:szCs w:val="26"/>
              </w:rPr>
              <w:t>專業分享</w:t>
            </w:r>
            <w:r w:rsidR="00A70EBC" w:rsidRPr="002159FA">
              <w:rPr>
                <w:rStyle w:val="10"/>
                <w:rFonts w:eastAsia="標楷體" w:hAnsi="標楷體" w:hint="eastAsia"/>
                <w:b w:val="0"/>
                <w:sz w:val="26"/>
                <w:szCs w:val="26"/>
              </w:rPr>
              <w:t>、</w:t>
            </w:r>
            <w:r w:rsidR="00A70EBC" w:rsidRPr="00124320">
              <w:rPr>
                <w:rStyle w:val="10"/>
                <w:rFonts w:eastAsia="標楷體" w:hAnsi="標楷體" w:hint="eastAsia"/>
                <w:sz w:val="26"/>
                <w:szCs w:val="26"/>
              </w:rPr>
              <w:t>公開觀課分享</w:t>
            </w:r>
            <w:r w:rsidR="00A70EBC" w:rsidRPr="002159FA">
              <w:rPr>
                <w:rStyle w:val="10"/>
                <w:rFonts w:eastAsia="標楷體" w:hAnsi="標楷體" w:hint="eastAsia"/>
                <w:b w:val="0"/>
                <w:sz w:val="26"/>
                <w:szCs w:val="26"/>
              </w:rPr>
              <w:t>）</w:t>
            </w:r>
          </w:p>
          <w:p w:rsidR="00A70EBC" w:rsidRDefault="00A70EBC" w:rsidP="00A70EBC">
            <w:pPr>
              <w:adjustRightInd w:val="0"/>
              <w:snapToGrid w:val="0"/>
              <w:spacing w:line="240" w:lineRule="atLeast"/>
              <w:rPr>
                <w:rStyle w:val="10"/>
                <w:rFonts w:eastAsia="標楷體" w:hAnsi="標楷體" w:hint="eastAsia"/>
                <w:sz w:val="26"/>
                <w:szCs w:val="26"/>
              </w:rPr>
            </w:pPr>
            <w:r w:rsidRPr="002159FA">
              <w:rPr>
                <w:rStyle w:val="10"/>
                <w:rFonts w:eastAsia="標楷體" w:hAnsi="標楷體"/>
                <w:sz w:val="26"/>
                <w:szCs w:val="26"/>
              </w:rPr>
              <w:t xml:space="preserve">    </w:t>
            </w:r>
          </w:p>
          <w:p w:rsidR="00A70EBC" w:rsidRPr="00495A34" w:rsidRDefault="008F4D63" w:rsidP="00A70EBC">
            <w:pPr>
              <w:adjustRightInd w:val="0"/>
              <w:snapToGrid w:val="0"/>
              <w:spacing w:line="240" w:lineRule="atLeast"/>
              <w:rPr>
                <w:rFonts w:ascii="標楷體" w:eastAsia="標楷體" w:hAnsi="標楷體"/>
                <w:b/>
              </w:rPr>
            </w:pPr>
            <w:r>
              <w:rPr>
                <w:rStyle w:val="10"/>
                <w:rFonts w:eastAsia="標楷體" w:hAnsi="標楷體" w:hint="eastAsia"/>
                <w:sz w:val="26"/>
                <w:szCs w:val="26"/>
              </w:rPr>
              <w:t>伍</w:t>
            </w:r>
            <w:r w:rsidR="00A70EBC">
              <w:rPr>
                <w:rStyle w:val="10"/>
                <w:rFonts w:eastAsia="標楷體" w:hAnsi="標楷體" w:hint="eastAsia"/>
                <w:sz w:val="26"/>
                <w:szCs w:val="26"/>
              </w:rPr>
              <w:t>、</w:t>
            </w:r>
            <w:r w:rsidR="00A70EBC" w:rsidRPr="00495A34">
              <w:rPr>
                <w:rFonts w:ascii="標楷體" w:eastAsia="標楷體" w:hAnsi="標楷體" w:hint="eastAsia"/>
                <w:b/>
              </w:rPr>
              <w:t>教學研究會照片：</w:t>
            </w:r>
          </w:p>
          <w:p w:rsidR="00A70EBC" w:rsidRDefault="00A70EBC" w:rsidP="00A70EBC">
            <w:pPr>
              <w:adjustRightInd w:val="0"/>
              <w:snapToGrid w:val="0"/>
              <w:spacing w:line="240" w:lineRule="atLeast"/>
              <w:rPr>
                <w:rFonts w:ascii="標楷體" w:eastAsia="標楷體" w:hAnsi="標楷體"/>
              </w:rPr>
            </w:pPr>
            <w:r>
              <w:rPr>
                <w:rFonts w:ascii="標楷體" w:eastAsia="標楷體" w:hAnsi="標楷體" w:hint="eastAsia"/>
              </w:rPr>
              <w:t xml:space="preserve">    </w:t>
            </w:r>
          </w:p>
          <w:tbl>
            <w:tblPr>
              <w:tblStyle w:val="a7"/>
              <w:tblW w:w="0" w:type="auto"/>
              <w:tblInd w:w="496" w:type="dxa"/>
              <w:tblLook w:val="04A0" w:firstRow="1" w:lastRow="0" w:firstColumn="1" w:lastColumn="0" w:noHBand="0" w:noVBand="1"/>
            </w:tblPr>
            <w:tblGrid>
              <w:gridCol w:w="4944"/>
              <w:gridCol w:w="4945"/>
            </w:tblGrid>
            <w:tr w:rsidR="00A70EBC" w:rsidTr="00AE6C15">
              <w:tc>
                <w:tcPr>
                  <w:tcW w:w="4944" w:type="dxa"/>
                </w:tcPr>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tc>
              <w:tc>
                <w:tcPr>
                  <w:tcW w:w="4945" w:type="dxa"/>
                </w:tcPr>
                <w:p w:rsidR="00A70EBC" w:rsidRDefault="00A70EBC" w:rsidP="00A70EBC">
                  <w:pPr>
                    <w:adjustRightInd w:val="0"/>
                    <w:snapToGrid w:val="0"/>
                    <w:spacing w:line="240" w:lineRule="atLeast"/>
                    <w:rPr>
                      <w:rFonts w:ascii="標楷體" w:eastAsia="標楷體" w:hAnsi="標楷體"/>
                    </w:rPr>
                  </w:pPr>
                </w:p>
              </w:tc>
            </w:tr>
            <w:tr w:rsidR="00A70EBC" w:rsidTr="00AE6C15">
              <w:tc>
                <w:tcPr>
                  <w:tcW w:w="4944" w:type="dxa"/>
                </w:tcPr>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tc>
              <w:tc>
                <w:tcPr>
                  <w:tcW w:w="4945" w:type="dxa"/>
                </w:tcPr>
                <w:p w:rsidR="00A70EBC" w:rsidRDefault="00A70EBC" w:rsidP="00A70EBC">
                  <w:pPr>
                    <w:adjustRightInd w:val="0"/>
                    <w:snapToGrid w:val="0"/>
                    <w:spacing w:line="240" w:lineRule="atLeast"/>
                    <w:rPr>
                      <w:rFonts w:ascii="標楷體" w:eastAsia="標楷體" w:hAnsi="標楷體"/>
                    </w:rPr>
                  </w:pPr>
                </w:p>
              </w:tc>
            </w:tr>
            <w:tr w:rsidR="00A70EBC" w:rsidTr="00AE6C15">
              <w:tc>
                <w:tcPr>
                  <w:tcW w:w="4944" w:type="dxa"/>
                </w:tcPr>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tc>
              <w:tc>
                <w:tcPr>
                  <w:tcW w:w="4945" w:type="dxa"/>
                </w:tcPr>
                <w:p w:rsidR="00A70EBC" w:rsidRDefault="00A70EBC" w:rsidP="00A70EBC">
                  <w:pPr>
                    <w:adjustRightInd w:val="0"/>
                    <w:snapToGrid w:val="0"/>
                    <w:spacing w:line="240" w:lineRule="atLeast"/>
                    <w:rPr>
                      <w:rFonts w:ascii="標楷體" w:eastAsia="標楷體" w:hAnsi="標楷體"/>
                    </w:rPr>
                  </w:pPr>
                </w:p>
              </w:tc>
            </w:tr>
          </w:tbl>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Fonts w:ascii="標楷體" w:eastAsia="標楷體" w:hAnsi="標楷體"/>
              </w:rPr>
            </w:pPr>
          </w:p>
          <w:p w:rsidR="00A70EBC" w:rsidRDefault="00A70EBC" w:rsidP="00A70EBC">
            <w:pPr>
              <w:adjustRightInd w:val="0"/>
              <w:snapToGrid w:val="0"/>
              <w:spacing w:line="240" w:lineRule="atLeast"/>
              <w:rPr>
                <w:rStyle w:val="10"/>
                <w:rFonts w:eastAsia="標楷體" w:hAnsi="標楷體"/>
                <w:sz w:val="26"/>
                <w:szCs w:val="26"/>
              </w:rPr>
            </w:pPr>
          </w:p>
          <w:p w:rsidR="00A70EBC" w:rsidRPr="002C1787" w:rsidRDefault="00A70EBC" w:rsidP="00A70EBC">
            <w:pPr>
              <w:adjustRightInd w:val="0"/>
              <w:snapToGrid w:val="0"/>
              <w:spacing w:line="240" w:lineRule="atLeast"/>
              <w:rPr>
                <w:rStyle w:val="10"/>
                <w:rFonts w:eastAsia="標楷體"/>
                <w:sz w:val="26"/>
                <w:szCs w:val="26"/>
              </w:rPr>
            </w:pPr>
          </w:p>
        </w:tc>
      </w:tr>
      <w:tr w:rsidR="00A70EBC" w:rsidRPr="002C1787" w:rsidTr="00A70EBC">
        <w:trPr>
          <w:cantSplit/>
          <w:trHeight w:val="2551"/>
          <w:jc w:val="center"/>
        </w:trPr>
        <w:tc>
          <w:tcPr>
            <w:tcW w:w="317" w:type="dxa"/>
            <w:vMerge/>
            <w:vAlign w:val="center"/>
          </w:tcPr>
          <w:p w:rsidR="00A70EBC" w:rsidRPr="002C1787" w:rsidRDefault="00A70EBC" w:rsidP="00A70EBC">
            <w:pPr>
              <w:adjustRightInd w:val="0"/>
              <w:snapToGrid w:val="0"/>
              <w:spacing w:line="240" w:lineRule="atLeast"/>
              <w:jc w:val="center"/>
              <w:rPr>
                <w:rFonts w:eastAsia="標楷體"/>
                <w:b/>
                <w:bCs/>
                <w:sz w:val="26"/>
                <w:szCs w:val="26"/>
              </w:rPr>
            </w:pPr>
          </w:p>
        </w:tc>
        <w:tc>
          <w:tcPr>
            <w:tcW w:w="10451" w:type="dxa"/>
            <w:gridSpan w:val="4"/>
          </w:tcPr>
          <w:p w:rsidR="00A70EBC" w:rsidRPr="002C1787" w:rsidRDefault="00A70EBC" w:rsidP="00A70EBC">
            <w:pPr>
              <w:adjustRightInd w:val="0"/>
              <w:snapToGrid w:val="0"/>
              <w:spacing w:line="240" w:lineRule="atLeast"/>
              <w:rPr>
                <w:rStyle w:val="10"/>
                <w:rFonts w:eastAsia="標楷體"/>
                <w:sz w:val="26"/>
                <w:szCs w:val="26"/>
              </w:rPr>
            </w:pPr>
            <w:r>
              <w:rPr>
                <w:rStyle w:val="10"/>
                <w:rFonts w:eastAsia="標楷體" w:hAnsi="標楷體" w:hint="eastAsia"/>
                <w:sz w:val="26"/>
                <w:szCs w:val="26"/>
              </w:rPr>
              <w:t>柒、</w:t>
            </w:r>
            <w:r w:rsidRPr="002C1787">
              <w:rPr>
                <w:rStyle w:val="10"/>
                <w:rFonts w:eastAsia="標楷體" w:hAnsi="標楷體"/>
                <w:sz w:val="26"/>
                <w:szCs w:val="26"/>
              </w:rPr>
              <w:t>臨時動議</w:t>
            </w:r>
          </w:p>
        </w:tc>
      </w:tr>
      <w:tr w:rsidR="00A70EBC" w:rsidRPr="002C1787" w:rsidTr="00A70EBC">
        <w:trPr>
          <w:cantSplit/>
          <w:trHeight w:val="208"/>
          <w:jc w:val="center"/>
        </w:trPr>
        <w:tc>
          <w:tcPr>
            <w:tcW w:w="317" w:type="dxa"/>
            <w:vMerge/>
            <w:vAlign w:val="center"/>
          </w:tcPr>
          <w:p w:rsidR="00A70EBC" w:rsidRPr="002C1787" w:rsidRDefault="00A70EBC" w:rsidP="00A70EBC">
            <w:pPr>
              <w:adjustRightInd w:val="0"/>
              <w:snapToGrid w:val="0"/>
              <w:spacing w:line="240" w:lineRule="atLeast"/>
              <w:jc w:val="center"/>
              <w:rPr>
                <w:rFonts w:eastAsia="標楷體"/>
                <w:b/>
                <w:bCs/>
                <w:sz w:val="26"/>
                <w:szCs w:val="26"/>
              </w:rPr>
            </w:pPr>
          </w:p>
        </w:tc>
        <w:tc>
          <w:tcPr>
            <w:tcW w:w="10451" w:type="dxa"/>
            <w:gridSpan w:val="4"/>
          </w:tcPr>
          <w:p w:rsidR="00A70EBC" w:rsidRPr="002C1787" w:rsidRDefault="00A70EBC" w:rsidP="00A70EBC">
            <w:pPr>
              <w:numPr>
                <w:ilvl w:val="0"/>
                <w:numId w:val="1"/>
              </w:numPr>
              <w:adjustRightInd w:val="0"/>
              <w:snapToGrid w:val="0"/>
              <w:spacing w:line="240" w:lineRule="atLeast"/>
              <w:rPr>
                <w:rStyle w:val="10"/>
                <w:rFonts w:eastAsia="標楷體"/>
                <w:sz w:val="26"/>
                <w:szCs w:val="26"/>
              </w:rPr>
            </w:pPr>
            <w:r w:rsidRPr="002C1787">
              <w:rPr>
                <w:rStyle w:val="10"/>
                <w:rFonts w:eastAsia="標楷體" w:hAnsi="標楷體"/>
                <w:sz w:val="26"/>
                <w:szCs w:val="26"/>
              </w:rPr>
              <w:t>散會</w:t>
            </w:r>
            <w:r>
              <w:rPr>
                <w:rStyle w:val="10"/>
                <w:rFonts w:eastAsia="標楷體" w:hAnsi="標楷體" w:hint="eastAsia"/>
                <w:sz w:val="26"/>
                <w:szCs w:val="26"/>
              </w:rPr>
              <w:t xml:space="preserve">(     </w:t>
            </w:r>
            <w:r>
              <w:rPr>
                <w:rStyle w:val="10"/>
                <w:rFonts w:eastAsia="標楷體" w:hAnsi="標楷體" w:hint="eastAsia"/>
                <w:sz w:val="26"/>
                <w:szCs w:val="26"/>
              </w:rPr>
              <w:t>點</w:t>
            </w:r>
            <w:r>
              <w:rPr>
                <w:rStyle w:val="10"/>
                <w:rFonts w:eastAsia="標楷體" w:hAnsi="標楷體" w:hint="eastAsia"/>
                <w:sz w:val="26"/>
                <w:szCs w:val="26"/>
              </w:rPr>
              <w:t xml:space="preserve">     </w:t>
            </w:r>
            <w:r>
              <w:rPr>
                <w:rStyle w:val="10"/>
                <w:rFonts w:eastAsia="標楷體" w:hAnsi="標楷體" w:hint="eastAsia"/>
                <w:sz w:val="26"/>
                <w:szCs w:val="26"/>
              </w:rPr>
              <w:t>分</w:t>
            </w:r>
            <w:r>
              <w:rPr>
                <w:rStyle w:val="10"/>
                <w:rFonts w:eastAsia="標楷體" w:hAnsi="標楷體" w:hint="eastAsia"/>
                <w:sz w:val="26"/>
                <w:szCs w:val="26"/>
              </w:rPr>
              <w:t>)</w:t>
            </w:r>
          </w:p>
        </w:tc>
      </w:tr>
    </w:tbl>
    <w:p w:rsidR="002159FA" w:rsidRPr="0059501B" w:rsidRDefault="002159FA" w:rsidP="002159FA">
      <w:pPr>
        <w:adjustRightInd w:val="0"/>
        <w:snapToGrid w:val="0"/>
        <w:spacing w:line="240" w:lineRule="atLeast"/>
        <w:rPr>
          <w:rFonts w:eastAsia="標楷體"/>
          <w:sz w:val="2"/>
          <w:szCs w:val="2"/>
          <w:bdr w:val="single" w:sz="4" w:space="0" w:color="auto"/>
        </w:rPr>
      </w:pPr>
    </w:p>
    <w:p w:rsidR="003F0044" w:rsidRDefault="00E41458"/>
    <w:sectPr w:rsidR="003F0044" w:rsidSect="00E93E7A">
      <w:footerReference w:type="default" r:id="rId8"/>
      <w:pgSz w:w="11907" w:h="16840" w:code="9"/>
      <w:pgMar w:top="720" w:right="720" w:bottom="720" w:left="720" w:header="851" w:footer="850" w:gutter="0"/>
      <w:cols w:space="425"/>
      <w:docGrid w:linePitch="5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58" w:rsidRDefault="00E41458">
      <w:r>
        <w:separator/>
      </w:r>
    </w:p>
  </w:endnote>
  <w:endnote w:type="continuationSeparator" w:id="0">
    <w:p w:rsidR="00E41458" w:rsidRDefault="00E4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E3" w:rsidRPr="002C6BA8" w:rsidRDefault="00990E1E" w:rsidP="002C6BA8">
    <w:pPr>
      <w:pStyle w:val="a3"/>
      <w:jc w:val="center"/>
      <w:rPr>
        <w:rFonts w:eastAsia="標楷體"/>
      </w:rPr>
    </w:pPr>
    <w:r w:rsidRPr="002C6BA8">
      <w:rPr>
        <w:rFonts w:eastAsia="標楷體" w:hAnsi="標楷體"/>
      </w:rPr>
      <w:t>第</w:t>
    </w:r>
    <w:r>
      <w:rPr>
        <w:rFonts w:eastAsia="標楷體"/>
      </w:rPr>
      <w:fldChar w:fldCharType="begin"/>
    </w:r>
    <w:r>
      <w:rPr>
        <w:rFonts w:eastAsia="標楷體"/>
      </w:rPr>
      <w:instrText xml:space="preserve"> PAGE   \* MERGEFORMAT </w:instrText>
    </w:r>
    <w:r>
      <w:rPr>
        <w:rFonts w:eastAsia="標楷體"/>
      </w:rPr>
      <w:fldChar w:fldCharType="separate"/>
    </w:r>
    <w:r w:rsidR="000A4B49">
      <w:rPr>
        <w:rFonts w:eastAsia="標楷體"/>
        <w:noProof/>
      </w:rPr>
      <w:t>2</w:t>
    </w:r>
    <w:r>
      <w:rPr>
        <w:rFonts w:eastAsia="標楷體"/>
      </w:rPr>
      <w:fldChar w:fldCharType="end"/>
    </w:r>
    <w:r w:rsidRPr="002C6BA8">
      <w:rPr>
        <w:rFonts w:eastAsia="標楷體" w:hAnsi="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58" w:rsidRDefault="00E41458">
      <w:r>
        <w:separator/>
      </w:r>
    </w:p>
  </w:footnote>
  <w:footnote w:type="continuationSeparator" w:id="0">
    <w:p w:rsidR="00E41458" w:rsidRDefault="00E4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57BA7"/>
    <w:multiLevelType w:val="hybridMultilevel"/>
    <w:tmpl w:val="7B865BE6"/>
    <w:lvl w:ilvl="0" w:tplc="18D04ABA">
      <w:start w:val="1"/>
      <w:numFmt w:val="ideographLegalTraditional"/>
      <w:lvlText w:val="%1、"/>
      <w:lvlJc w:val="left"/>
      <w:pPr>
        <w:tabs>
          <w:tab w:val="num" w:pos="570"/>
        </w:tabs>
        <w:ind w:left="570" w:hanging="57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FA"/>
    <w:rsid w:val="000024DE"/>
    <w:rsid w:val="00041005"/>
    <w:rsid w:val="0009253D"/>
    <w:rsid w:val="000A4B49"/>
    <w:rsid w:val="00124320"/>
    <w:rsid w:val="002159FA"/>
    <w:rsid w:val="002F300A"/>
    <w:rsid w:val="003A4665"/>
    <w:rsid w:val="00495A34"/>
    <w:rsid w:val="0051739B"/>
    <w:rsid w:val="006F17FF"/>
    <w:rsid w:val="007333D8"/>
    <w:rsid w:val="00820414"/>
    <w:rsid w:val="00844868"/>
    <w:rsid w:val="008F4D63"/>
    <w:rsid w:val="00990E1E"/>
    <w:rsid w:val="009956D7"/>
    <w:rsid w:val="00A70EBC"/>
    <w:rsid w:val="00AE6C15"/>
    <w:rsid w:val="00AF0D91"/>
    <w:rsid w:val="00B01901"/>
    <w:rsid w:val="00B91862"/>
    <w:rsid w:val="00E41458"/>
    <w:rsid w:val="00FE4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5A003D-F705-4199-AEAA-FC552895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9FA"/>
    <w:pPr>
      <w:widowControl w:val="0"/>
    </w:pPr>
    <w:rPr>
      <w:rFonts w:ascii="Times New Roman" w:eastAsia="新細明體" w:hAnsi="Times New Roman" w:cs="Times New Roman"/>
      <w:szCs w:val="24"/>
    </w:rPr>
  </w:style>
  <w:style w:type="paragraph" w:styleId="1">
    <w:name w:val="heading 1"/>
    <w:basedOn w:val="a"/>
    <w:next w:val="a"/>
    <w:link w:val="10"/>
    <w:qFormat/>
    <w:rsid w:val="002159FA"/>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159FA"/>
    <w:rPr>
      <w:rFonts w:ascii="Arial" w:eastAsia="新細明體" w:hAnsi="Arial" w:cs="Times New Roman"/>
      <w:b/>
      <w:bCs/>
      <w:kern w:val="52"/>
      <w:sz w:val="52"/>
      <w:szCs w:val="52"/>
    </w:rPr>
  </w:style>
  <w:style w:type="paragraph" w:styleId="a3">
    <w:name w:val="footer"/>
    <w:basedOn w:val="a"/>
    <w:link w:val="a4"/>
    <w:uiPriority w:val="99"/>
    <w:rsid w:val="002159FA"/>
    <w:pPr>
      <w:tabs>
        <w:tab w:val="center" w:pos="4153"/>
        <w:tab w:val="right" w:pos="8306"/>
      </w:tabs>
      <w:snapToGrid w:val="0"/>
    </w:pPr>
    <w:rPr>
      <w:sz w:val="20"/>
      <w:szCs w:val="20"/>
    </w:rPr>
  </w:style>
  <w:style w:type="character" w:customStyle="1" w:styleId="a4">
    <w:name w:val="頁尾 字元"/>
    <w:basedOn w:val="a0"/>
    <w:link w:val="a3"/>
    <w:uiPriority w:val="99"/>
    <w:rsid w:val="002159FA"/>
    <w:rPr>
      <w:rFonts w:ascii="Times New Roman" w:eastAsia="新細明體" w:hAnsi="Times New Roman" w:cs="Times New Roman"/>
      <w:sz w:val="20"/>
      <w:szCs w:val="20"/>
    </w:rPr>
  </w:style>
  <w:style w:type="character" w:styleId="a5">
    <w:name w:val="Hyperlink"/>
    <w:basedOn w:val="a0"/>
    <w:uiPriority w:val="99"/>
    <w:rsid w:val="002159FA"/>
    <w:rPr>
      <w:color w:val="0000FF"/>
      <w:u w:val="single"/>
    </w:rPr>
  </w:style>
  <w:style w:type="paragraph" w:styleId="a6">
    <w:name w:val="List Paragraph"/>
    <w:basedOn w:val="a"/>
    <w:uiPriority w:val="34"/>
    <w:qFormat/>
    <w:rsid w:val="002159FA"/>
    <w:pPr>
      <w:ind w:leftChars="200" w:left="480"/>
    </w:pPr>
  </w:style>
  <w:style w:type="table" w:styleId="a7">
    <w:name w:val="Table Grid"/>
    <w:basedOn w:val="a1"/>
    <w:uiPriority w:val="59"/>
    <w:rsid w:val="002159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124320"/>
    <w:rPr>
      <w:sz w:val="20"/>
    </w:rPr>
  </w:style>
  <w:style w:type="character" w:customStyle="1" w:styleId="a9">
    <w:name w:val="本文 字元"/>
    <w:basedOn w:val="a0"/>
    <w:link w:val="a8"/>
    <w:rsid w:val="00124320"/>
    <w:rPr>
      <w:rFonts w:ascii="Times New Roman" w:eastAsia="新細明體" w:hAnsi="Times New Roman" w:cs="Times New Roman"/>
      <w:sz w:val="20"/>
      <w:szCs w:val="24"/>
    </w:rPr>
  </w:style>
  <w:style w:type="paragraph" w:styleId="aa">
    <w:name w:val="header"/>
    <w:basedOn w:val="a"/>
    <w:link w:val="ab"/>
    <w:uiPriority w:val="99"/>
    <w:unhideWhenUsed/>
    <w:rsid w:val="00A70EBC"/>
    <w:pPr>
      <w:tabs>
        <w:tab w:val="center" w:pos="4153"/>
        <w:tab w:val="right" w:pos="8306"/>
      </w:tabs>
      <w:snapToGrid w:val="0"/>
    </w:pPr>
    <w:rPr>
      <w:sz w:val="20"/>
      <w:szCs w:val="20"/>
    </w:rPr>
  </w:style>
  <w:style w:type="character" w:customStyle="1" w:styleId="ab">
    <w:name w:val="頁首 字元"/>
    <w:basedOn w:val="a0"/>
    <w:link w:val="aa"/>
    <w:uiPriority w:val="99"/>
    <w:rsid w:val="00A70EB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qi.me.ntnu.edu.tw/News.aspx&#65292;&#35531;&#21508;&#38936;&#22495;&#26044;1&#26376;15&#26085;&#21069;&#23436;&#25104;&#22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2019-12-24T06:59:00Z</dcterms:created>
  <dcterms:modified xsi:type="dcterms:W3CDTF">2019-12-27T07:35:00Z</dcterms:modified>
</cp:coreProperties>
</file>