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MingLiu" w:cs="PMingLiu" w:eastAsia="PMingLiu" w:hAnsi="PMingLiu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MingLiu" w:cs="PMingLiu" w:eastAsia="PMingLiu" w:hAnsi="PMingLiu"/>
          <w:b w:val="1"/>
          <w:sz w:val="24"/>
          <w:szCs w:val="24"/>
          <w:rtl w:val="0"/>
        </w:rPr>
        <w:t xml:space="preserve">一 </w:t>
      </w:r>
      <w:r w:rsidDel="00000000" w:rsidR="00000000" w:rsidRPr="00000000">
        <w:rPr>
          <w:rFonts w:ascii="PMingLiu" w:cs="PMingLiu" w:eastAsia="PMingLiu" w:hAnsi="PMingLiu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選擇題： </w:t>
      </w:r>
      <w:bookmarkStart w:colFirst="0" w:colLast="0" w:name="bookmark=id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firstLine="0"/>
        <w:jc w:val="left"/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（ A ）孫中山在光緒31年，集結各方面的團結勢力，以「驅逐韃虜，恢復中華，創立民國，平均地權」為革命宗旨，成立了哪個全國性的革命團體？  (A) 同盟會  (B)中華民主黨 。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（ A ）為了迎接中華民國建國100年的國慶，政府機關已開始如火如荼地進行籌備和宣傳。請問：民國100年的國慶日，是為了紀念百年前革命黨人士在何地起義成功？  (A)武昌  (B)廣州。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（ A ）圓圓翻看日曆時，發現今天是青年節，她很好奇青年節的由來，請問：青年節的由來應該與何事有關？　(A)廣州三二九之役　(B)武昌起義　。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（ A ）民國15至17年領導北伐的主要歷史人物是下列何人？(A) 蔣中正　(B)蔣經國　。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（ A ）西元1989年在中國大陸所發生的六四天安門事件中，訴求者所要求的第五個現代化指的是什麼？(A)民主　(B)民族　。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（ A ）八年抗戰期間，日本扶植何人領導在南京的國民政府勢力，意圖分化中國的抗日力量？(A)汪精衛　(B)張勳　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firstLine="0"/>
        <w:jc w:val="left"/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6767830</wp:posOffset>
            </wp:positionH>
            <wp:positionV relativeFrom="paragraph">
              <wp:posOffset>51435</wp:posOffset>
            </wp:positionV>
            <wp:extent cx="1231900" cy="1406525"/>
            <wp:effectExtent b="6350" l="6350" r="6350" t="6350"/>
            <wp:wrapSquare wrapText="bothSides" distB="0" distT="0" distL="114300" distR="114300"/>
            <wp:docPr id="1028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31900" cy="1406525"/>
                    </a:xfrm>
                    <a:prstGeom prst="rect"/>
                    <a:ln w="635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（ B ）飛鴻看到一張剪報，如右圖所示，剪報中的標題為「張楊昨發動對蔣兵諫」。請問：由這張簡報可知，其報導的內容應該與何事有關？　(A)北伐　(B)西安事變。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（ B ）某電視公司想要拍攝盧溝橋事變的經過，為求劇情之真實感，打算到實地拍攝外景，則該公司應前往之地距離下列哪一城市最近？　(A) 上海　(B) 北京  。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（ B ）國民政府在中日八年抗戰結束後，面臨共產勢力壯大的威脅，為了因應特殊戰爭局勢的出現，於是在民國37年頒布哪一法令，企圖挽回頹勢？(A)《臨時約法》(B)《動員戡亂時期臨時條款》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（B  ）中國共產黨曾發表一份「共赴國難宣言」的文書。請問：「共赴國難」是指中國遭遇什麼樣的危難？  (A)列強劃分勢力範圍　(B)日軍侵略。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（ A ）在一場學術研討會上，各國代表以自身的立場出發，表達對「中日戰爭」的看法。請問：下列哪一個說法最能代表</w:t>
      </w:r>
      <w:r w:rsidDel="00000000" w:rsidR="00000000" w:rsidRPr="00000000"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美國</w:t>
      </w:r>
      <w:r w:rsidDel="00000000" w:rsidR="00000000" w:rsidRPr="00000000">
        <w:rPr>
          <w:rFonts w:ascii="PMingLiu" w:cs="PMingLiu" w:eastAsia="PMingLiu" w:hAnsi="PMingLiu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的立場？　(A)「為了結束戰爭，我們只好投下兩顆原子彈。」　(B)「在戰爭中，我們扶植了東北的滿洲國，戰後能夠獲得美國的支援。」　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sz w:val="24"/>
          <w:szCs w:val="24"/>
        </w:rPr>
      </w:pPr>
      <w:r w:rsidDel="00000000" w:rsidR="00000000" w:rsidRPr="00000000">
        <w:rPr>
          <w:rFonts w:ascii="PMingLiu" w:cs="PMingLiu" w:eastAsia="PMingLiu" w:hAnsi="PMingLiu"/>
          <w:sz w:val="24"/>
          <w:szCs w:val="24"/>
          <w:rtl w:val="0"/>
        </w:rPr>
        <w:t xml:space="preserve">（B  ）國民政府在「黃金十年」期間，財政方面除了採取整頓稅目、收回關稅自主權等措施外，又實施何項政策，以穩定物價促進貿易？  (A)新臺幣政策  (B)法幣政策  。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ind w:left="480"/>
        <w:rPr>
          <w:rFonts w:ascii="PMingLiu" w:cs="PMingLiu" w:eastAsia="PMingLiu" w:hAnsi="PMingLiu"/>
          <w:sz w:val="24"/>
          <w:szCs w:val="24"/>
        </w:rPr>
      </w:pPr>
      <w:r w:rsidDel="00000000" w:rsidR="00000000" w:rsidRPr="00000000">
        <w:rPr>
          <w:rFonts w:ascii="PMingLiu" w:cs="PMingLiu" w:eastAsia="PMingLiu" w:hAnsi="PMingLiu"/>
          <w:sz w:val="24"/>
          <w:szCs w:val="24"/>
          <w:rtl w:val="0"/>
        </w:rPr>
        <w:t xml:space="preserve">（  B）中共的宣傳海報上畫著「革命無罪，造反有理」的字樣。請問：此運動是由何人主導？　(A)胡錦濤  (B)毛澤東　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ind w:left="480"/>
        <w:rPr>
          <w:rFonts w:ascii="PMingLiu" w:cs="PMingLiu" w:eastAsia="PMingLiu" w:hAnsi="PMingLiu"/>
          <w:sz w:val="24"/>
          <w:szCs w:val="24"/>
        </w:rPr>
      </w:pPr>
      <w:r w:rsidDel="00000000" w:rsidR="00000000" w:rsidRPr="00000000">
        <w:rPr>
          <w:rFonts w:ascii="PMingLiu" w:cs="PMingLiu" w:eastAsia="PMingLiu" w:hAnsi="PMingLiu"/>
          <w:sz w:val="24"/>
          <w:szCs w:val="24"/>
          <w:rtl w:val="0"/>
        </w:rPr>
        <w:t xml:space="preserve">（B  ）對日抗戰初期，中國獨力對日作戰，後來得與美、英同盟並肩作戰，是在哪一事件之後？　(A)盧溝橋事變　(B)珍珠港事變　。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ind w:left="480"/>
        <w:rPr>
          <w:rFonts w:ascii="PMingLiu" w:cs="PMingLiu" w:eastAsia="PMingLiu" w:hAnsi="PMingLiu"/>
          <w:sz w:val="24"/>
          <w:szCs w:val="24"/>
        </w:rPr>
      </w:pPr>
      <w:r w:rsidDel="00000000" w:rsidR="00000000" w:rsidRPr="00000000">
        <w:rPr>
          <w:rFonts w:ascii="PMingLiu" w:cs="PMingLiu" w:eastAsia="PMingLiu" w:hAnsi="PMingLiu"/>
          <w:sz w:val="24"/>
          <w:szCs w:val="24"/>
          <w:rtl w:val="0"/>
        </w:rPr>
        <w:t xml:space="preserve">（B  ）孫中山主張以軍政、訓政、憲政三階段完成建國。請問「黃金十年」是指上述哪一個階段？(A)軍政  (B)訓政 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ind w:left="480"/>
        <w:rPr>
          <w:rFonts w:ascii="PMingLiu" w:cs="PMingLiu" w:eastAsia="PMingLiu" w:hAnsi="PMingLiu"/>
          <w:sz w:val="24"/>
          <w:szCs w:val="24"/>
        </w:rPr>
      </w:pPr>
      <w:r w:rsidDel="00000000" w:rsidR="00000000" w:rsidRPr="00000000">
        <w:rPr>
          <w:rFonts w:ascii="PMingLiu" w:cs="PMingLiu" w:eastAsia="PMingLiu" w:hAnsi="PMingLiu"/>
          <w:sz w:val="24"/>
          <w:szCs w:val="24"/>
          <w:rtl w:val="0"/>
        </w:rPr>
        <w:t xml:space="preserve">(  B )抗戰末期，蘇聯派兵進入東北，藉機扶植中共，使中共的勢力在東北和華北大為擴張。蘇聯得以對日宣戰，並進軍東北，與戰時哪場會議有關？(Ａ)巴黎和會(Ｂ)雅爾達會議　　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1"/>
        </w:numPr>
        <w:ind w:left="480"/>
        <w:rPr>
          <w:rFonts w:ascii="PMingLiu" w:cs="PMingLiu" w:eastAsia="PMingLiu" w:hAnsi="PMingLiu"/>
          <w:sz w:val="24"/>
          <w:szCs w:val="24"/>
        </w:rPr>
      </w:pPr>
      <w:r w:rsidDel="00000000" w:rsidR="00000000" w:rsidRPr="00000000">
        <w:rPr>
          <w:rFonts w:ascii="PMingLiu" w:cs="PMingLiu" w:eastAsia="PMingLiu" w:hAnsi="PMingLiu"/>
          <w:sz w:val="24"/>
          <w:szCs w:val="24"/>
          <w:rtl w:val="0"/>
        </w:rPr>
        <w:t xml:space="preserve">（ B ）日本電視劇《流轉的王妃》，是一部敘述日本皇族女子，下嫁日本在東北扶植之政權的王子之政治婚姻。請問：該政權最有可能是何者？　(A)蒙古人民共和國　(B)滿洲國  。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1"/>
        </w:numPr>
        <w:ind w:left="480"/>
        <w:rPr>
          <w:rFonts w:ascii="PMingLiu" w:cs="PMingLiu" w:eastAsia="PMingLiu" w:hAnsi="PMingLiu"/>
          <w:sz w:val="24"/>
          <w:szCs w:val="24"/>
        </w:rPr>
      </w:pPr>
      <w:r w:rsidDel="00000000" w:rsidR="00000000" w:rsidRPr="00000000">
        <w:rPr>
          <w:rFonts w:ascii="PMingLiu" w:cs="PMingLiu" w:eastAsia="PMingLiu" w:hAnsi="PMingLiu"/>
          <w:sz w:val="24"/>
          <w:szCs w:val="24"/>
          <w:rtl w:val="0"/>
        </w:rPr>
        <w:t xml:space="preserve">（ B ）阿嘉爺爺到街上買米，早上購買時，老闆告訴他一斤四十元，他發現錢不夠回家拿，中午再去時，價格變成六十元，他再回家拿錢，晚上去的時候變成一斤一百元；這種物價單日飛漲情形，最可能發生在下列哪一時期的中國？　(A)北伐時　(B)國共內戰  </w:t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1"/>
        </w:numPr>
        <w:ind w:left="480"/>
        <w:rPr>
          <w:rFonts w:ascii="PMingLiu" w:cs="PMingLiu" w:eastAsia="PMingLiu" w:hAnsi="PMingLiu"/>
          <w:sz w:val="24"/>
          <w:szCs w:val="24"/>
        </w:rPr>
      </w:pPr>
      <w:r w:rsidDel="00000000" w:rsidR="00000000" w:rsidRPr="00000000">
        <w:rPr>
          <w:rFonts w:ascii="PMingLiu" w:cs="PMingLiu" w:eastAsia="PMingLiu" w:hAnsi="PMingLiu"/>
          <w:sz w:val="24"/>
          <w:szCs w:val="24"/>
          <w:rtl w:val="0"/>
        </w:rPr>
        <w:t xml:space="preserve">（ B ）歷史課時，老師在黑板寫了幾個標題：盧溝橋事變、南京大屠殺及珍珠港事變。請問：老師今天上課的主題是什麼？　(A)一次大戰　(B)八年抗戰。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1"/>
        </w:numPr>
        <w:ind w:left="480"/>
        <w:rPr>
          <w:rFonts w:ascii="PMingLiu" w:cs="PMingLiu" w:eastAsia="PMingLiu" w:hAnsi="PMingLiu"/>
          <w:sz w:val="24"/>
          <w:szCs w:val="24"/>
        </w:rPr>
      </w:pPr>
      <w:r w:rsidDel="00000000" w:rsidR="00000000" w:rsidRPr="00000000">
        <w:rPr>
          <w:rFonts w:ascii="PMingLiu" w:cs="PMingLiu" w:eastAsia="PMingLiu" w:hAnsi="PMingLiu"/>
          <w:sz w:val="24"/>
          <w:szCs w:val="24"/>
          <w:rtl w:val="0"/>
        </w:rPr>
        <w:t xml:space="preserve">(  B ) 在某一段時期，中國人瘋狂投入一場運動，紛紛將家裡可以燒的門窗拆下來，將家裡的鍋碗瓢盆往屋外送，就是希望可以為國家的偉大遠景貢獻自己微薄之力。請問：上文所描述的是哪一事件？　(Ａ)人民公社　(Ｂ)土法煉鋼　。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sz w:val="24"/>
          <w:szCs w:val="24"/>
        </w:rPr>
      </w:pPr>
      <w:r w:rsidDel="00000000" w:rsidR="00000000" w:rsidRPr="00000000">
        <w:rPr>
          <w:rFonts w:ascii="PMingLiu" w:cs="PMingLiu" w:eastAsia="PMingLiu" w:hAnsi="PMingLiu"/>
          <w:sz w:val="24"/>
          <w:szCs w:val="24"/>
          <w:rtl w:val="0"/>
        </w:rPr>
        <w:t xml:space="preserve">( B  )文化大革命期間，何人成為全國人民崇拜的偶像？　(A)江澤民　(B)毛澤東 。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sz w:val="24"/>
          <w:szCs w:val="24"/>
        </w:rPr>
      </w:pPr>
      <w:r w:rsidDel="00000000" w:rsidR="00000000" w:rsidRPr="00000000">
        <w:rPr>
          <w:rFonts w:ascii="PMingLiu" w:cs="PMingLiu" w:eastAsia="PMingLiu" w:hAnsi="PMingLiu"/>
          <w:sz w:val="24"/>
          <w:szCs w:val="24"/>
          <w:rtl w:val="0"/>
        </w:rPr>
        <w:t xml:space="preserve">( B  ) 中共建立政權初期，對內接受下列哪一個國家的援助？　(Ａ)美國　(Ｂ)蘇聯　。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sz w:val="24"/>
          <w:szCs w:val="24"/>
        </w:rPr>
      </w:pPr>
      <w:r w:rsidDel="00000000" w:rsidR="00000000" w:rsidRPr="00000000">
        <w:rPr>
          <w:rFonts w:ascii="PMingLiu" w:cs="PMingLiu" w:eastAsia="PMingLiu" w:hAnsi="PMingLiu"/>
          <w:sz w:val="24"/>
          <w:szCs w:val="24"/>
          <w:rtl w:val="0"/>
        </w:rPr>
        <w:t xml:space="preserve">( B  ) 中印關係從　2020　年夏天開始緊張，中印雙方均調度許多軍隊前往國界，特別是帕米爾高原附近。請問：造成中印關係緊張的原因應該是下列何者？　(Ａ)中印貿易逆差過大　(Ｂ)周邊領土爭議。</w:t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sz w:val="24"/>
          <w:szCs w:val="24"/>
        </w:rPr>
      </w:pPr>
      <w:r w:rsidDel="00000000" w:rsidR="00000000" w:rsidRPr="00000000">
        <w:rPr>
          <w:rFonts w:ascii="PMingLiu" w:cs="PMingLiu" w:eastAsia="PMingLiu" w:hAnsi="PMingLiu"/>
          <w:sz w:val="24"/>
          <w:szCs w:val="24"/>
          <w:rtl w:val="0"/>
        </w:rPr>
        <w:t xml:space="preserve">( B  ) 20　世紀美國青年曾發起大規模的示威抗議，要求政府停止這場長達　20　年的戰爭，以免更多的美國青年死於戰場。請問：這場令無數美國人難忘的戰爭為何？　(Ａ)韓戰　(Ｂ)越戰　。</w:t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sz w:val="24"/>
          <w:szCs w:val="24"/>
        </w:rPr>
      </w:pPr>
      <w:r w:rsidDel="00000000" w:rsidR="00000000" w:rsidRPr="00000000">
        <w:rPr>
          <w:rFonts w:ascii="PMingLiu" w:cs="PMingLiu" w:eastAsia="PMingLiu" w:hAnsi="PMingLiu"/>
          <w:sz w:val="24"/>
          <w:szCs w:val="24"/>
          <w:rtl w:val="0"/>
        </w:rPr>
        <w:t xml:space="preserve">( B  ) 1955　年，亞洲、非洲許多國家在印尼召開會議，主張促進亞、非國家之間的友好合作：1960　年代，印度、埃及等國發起「不結盟運動」，參與國家強調獨立自主和不與美、蘇強權結盟。請問：上述會議與不結盟運動，最可能反映出下列何者？　(Ａ)太平洋戰爭的結束　(Ｂ)冷戰時代的對峙　</w:t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sz w:val="24"/>
          <w:szCs w:val="24"/>
        </w:rPr>
      </w:pPr>
      <w:r w:rsidDel="00000000" w:rsidR="00000000" w:rsidRPr="00000000">
        <w:rPr>
          <w:rFonts w:ascii="PMingLiu" w:cs="PMingLiu" w:eastAsia="PMingLiu" w:hAnsi="PMingLiu"/>
          <w:sz w:val="24"/>
          <w:szCs w:val="24"/>
          <w:rtl w:val="0"/>
        </w:rPr>
        <w:t xml:space="preserve">( A  ) 1950　年代起，美國因應共黨國家在東亞的擴張，聯合友好國家採取圍堵政策。請問：下列選項中，何者是圍堵政策的產物？　(Ａ)東南亞公約組織　(Ｂ)東南亞國家協會。</w:t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sz w:val="24"/>
          <w:szCs w:val="24"/>
        </w:rPr>
      </w:pPr>
      <w:r w:rsidDel="00000000" w:rsidR="00000000" w:rsidRPr="00000000">
        <w:rPr>
          <w:rFonts w:ascii="PMingLiu" w:cs="PMingLiu" w:eastAsia="PMingLiu" w:hAnsi="PMingLiu"/>
          <w:sz w:val="24"/>
          <w:szCs w:val="24"/>
          <w:rtl w:val="0"/>
        </w:rPr>
        <w:t xml:space="preserve">( A  ) 電影《太極旗—生死兄弟》描述　1950　年在朝鮮半島上的一對兄弟，原本在漫長的戰爭結束後準備展開新生活，一日卻風雲大變，北方反政府勢力整軍南侵，使國家重陷戰火泥淖。兩兄弟也因兩方勢力隨機的徵兵，而分處敵對陣營。請問：電影中拆散兩兄弟的戰爭，應是指下列哪一場戰事？　(Ａ)韓戰　(Ｂ)越戰　。</w:t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sz w:val="24"/>
          <w:szCs w:val="24"/>
        </w:rPr>
      </w:pPr>
      <w:r w:rsidDel="00000000" w:rsidR="00000000" w:rsidRPr="00000000">
        <w:rPr>
          <w:rFonts w:ascii="PMingLiu" w:cs="PMingLiu" w:eastAsia="PMingLiu" w:hAnsi="PMingLiu"/>
          <w:sz w:val="24"/>
          <w:szCs w:val="24"/>
          <w:rtl w:val="0"/>
        </w:rPr>
        <w:t xml:space="preserve">( A  ) 冷戰時期，以印尼為首的亞洲國家不願捲入美蘇雙方的糾紛之中，選擇政治自主、彼此經濟合作，並與相同理念的國家領導人會面晤談，形成一股可觀的國際勢力。請問：這些國家發動了何種運動？　(Ａ)不結盟運動　(Ｂ)不合作運動　。</w:t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sz w:val="24"/>
          <w:szCs w:val="24"/>
        </w:rPr>
      </w:pPr>
      <w:r w:rsidDel="00000000" w:rsidR="00000000" w:rsidRPr="00000000">
        <w:rPr>
          <w:rFonts w:ascii="PMingLiu" w:cs="PMingLiu" w:eastAsia="PMingLiu" w:hAnsi="PMingLiu"/>
          <w:sz w:val="24"/>
          <w:szCs w:val="24"/>
          <w:rtl w:val="0"/>
        </w:rPr>
        <w:t xml:space="preserve">（ B ）徐志摩是中國著名的作家，《猛虎集》、《再別康橋》都是其著名的作品；他也是個走在時代前端的新潮人物，在他所處的那個年代，雖然傳統觀念如媒妁之言等依然存在，但他卻不顧家人的反對與外界異樣的眼光，與原配張幼儀離婚，執意追求自由的愛情。請問：徐志摩的行為，與哪一種時代風潮最有關係？(A)推翻帝制</w:t>
        <w:tab/>
        <w:t xml:space="preserve">(B)思想解放</w:t>
      </w:r>
    </w:p>
    <w:p w:rsidR="00000000" w:rsidDel="00000000" w:rsidP="00000000" w:rsidRDefault="00000000" w:rsidRPr="00000000" w14:paraId="00000021">
      <w:pPr>
        <w:widowControl w:val="0"/>
        <w:numPr>
          <w:ilvl w:val="0"/>
          <w:numId w:val="1"/>
        </w:numPr>
        <w:ind w:left="480"/>
        <w:rPr>
          <w:rFonts w:ascii="PMingLiu" w:cs="PMingLiu" w:eastAsia="PMingLiu" w:hAnsi="PMingLiu"/>
          <w:sz w:val="24"/>
          <w:szCs w:val="24"/>
        </w:rPr>
      </w:pPr>
      <w:r w:rsidDel="00000000" w:rsidR="00000000" w:rsidRPr="00000000">
        <w:rPr>
          <w:rFonts w:ascii="PMingLiu" w:cs="PMingLiu" w:eastAsia="PMingLiu" w:hAnsi="PMingLiu"/>
          <w:sz w:val="24"/>
          <w:szCs w:val="24"/>
          <w:rtl w:val="0"/>
        </w:rPr>
        <w:t xml:space="preserve">( B  )毛澤東題詩說：「紅軍不怕遠征難，萬水千山只等閒。五嶺逶迤騰細浪，烏蒙磅礴走泥丸；金沙水拍雲崖暖，大渡橋橫鐵索寒；更喜岷山千里雪，三軍過後盡開顏。」請問：最後「紅軍」進行「遠征」到何處？　(Ａ)北京　(Ｂ)陝北　</w:t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firstLine="0"/>
        <w:jc w:val="left"/>
        <w:rPr>
          <w:rFonts w:ascii="PMingLiu" w:cs="PMingLiu" w:eastAsia="PMingLiu" w:hAnsi="PMingLiu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even"/>
      <w:footerReference r:id="rId10" w:type="default"/>
      <w:footerReference r:id="rId11" w:type="even"/>
      <w:pgSz w:h="20639" w:w="14572" w:orient="portrait"/>
      <w:pgMar w:bottom="850" w:top="850" w:left="850" w:right="850" w:header="851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PMingLiu"/>
  <w:font w:name="DFKai-SB"/>
  <w:font w:name="Times New Roman"/>
  <w:font w:name="Gungsuh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40"/>
        <w:szCs w:val="40"/>
        <w:u w:val="none"/>
        <w:shd w:fill="auto" w:val="clear"/>
        <w:vertAlign w:val="baseline"/>
      </w:rPr>
    </w:pPr>
    <w:sdt>
      <w:sdtPr>
        <w:tag w:val="goog_rdk_0"/>
      </w:sdtPr>
      <w:sdtContent>
        <w:r w:rsidDel="00000000" w:rsidR="00000000" w:rsidRPr="00000000">
          <w:rPr>
            <w:rFonts w:ascii="Gungsuh" w:cs="Gungsuh" w:eastAsia="Gungsuh" w:hAnsi="Gungsuh"/>
            <w:b w:val="0"/>
            <w:i w:val="0"/>
            <w:smallCaps w:val="0"/>
            <w:strike w:val="0"/>
            <w:color w:val="000000"/>
            <w:sz w:val="40"/>
            <w:szCs w:val="40"/>
            <w:u w:val="none"/>
            <w:shd w:fill="auto" w:val="clear"/>
            <w:vertAlign w:val="baseline"/>
            <w:rtl w:val="0"/>
          </w:rPr>
          <w:t xml:space="preserve">台南市南寧高中10</w:t>
        </w:r>
      </w:sdtContent>
    </w:sdt>
    <w:r w:rsidDel="00000000" w:rsidR="00000000" w:rsidRPr="00000000">
      <w:rPr>
        <w:sz w:val="40"/>
        <w:szCs w:val="40"/>
        <w:rtl w:val="0"/>
      </w:rPr>
      <w:t xml:space="preserve">9</w:t>
    </w:r>
    <w:sdt>
      <w:sdtPr>
        <w:tag w:val="goog_rdk_1"/>
      </w:sdtPr>
      <w:sdtContent>
        <w:r w:rsidDel="00000000" w:rsidR="00000000" w:rsidRPr="00000000">
          <w:rPr>
            <w:rFonts w:ascii="Gungsuh" w:cs="Gungsuh" w:eastAsia="Gungsuh" w:hAnsi="Gungsuh"/>
            <w:b w:val="0"/>
            <w:i w:val="0"/>
            <w:smallCaps w:val="0"/>
            <w:strike w:val="0"/>
            <w:color w:val="000000"/>
            <w:sz w:val="40"/>
            <w:szCs w:val="40"/>
            <w:u w:val="none"/>
            <w:shd w:fill="auto" w:val="clear"/>
            <w:vertAlign w:val="baseline"/>
            <w:rtl w:val="0"/>
          </w:rPr>
          <w:t xml:space="preserve">學年度第2學期二年級 歷史科補考試題題庫</w:t>
        </w:r>
      </w:sdtContent>
    </w:sdt>
  </w:p>
  <w:p w:rsidR="00000000" w:rsidDel="00000000" w:rsidP="00000000" w:rsidRDefault="00000000" w:rsidRPr="00000000" w14:paraId="0000002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40"/>
        <w:szCs w:val="40"/>
        <w:u w:val="none"/>
        <w:shd w:fill="auto" w:val="clear"/>
        <w:vertAlign w:val="baseline"/>
      </w:rPr>
    </w:pPr>
    <w:sdt>
      <w:sdtPr>
        <w:tag w:val="goog_rdk_2"/>
      </w:sdtPr>
      <w:sdtContent>
        <w:r w:rsidDel="00000000" w:rsidR="00000000" w:rsidRPr="00000000">
          <w:rPr>
            <w:rFonts w:ascii="Gungsuh" w:cs="Gungsuh" w:eastAsia="Gungsuh" w:hAnsi="Gungsuh"/>
            <w:b w:val="0"/>
            <w:i w:val="0"/>
            <w:smallCaps w:val="0"/>
            <w:strike w:val="0"/>
            <w:color w:val="000000"/>
            <w:sz w:val="40"/>
            <w:szCs w:val="40"/>
            <w:u w:val="none"/>
            <w:shd w:fill="auto" w:val="clear"/>
            <w:vertAlign w:val="baseline"/>
            <w:rtl w:val="0"/>
          </w:rPr>
          <w:t xml:space="preserve">  範圍：</w:t>
        </w:r>
      </w:sdtContent>
    </w:sdt>
    <w:sdt>
      <w:sdtPr>
        <w:tag w:val="goog_rdk_3"/>
      </w:sdtPr>
      <w:sdtContent>
        <w:r w:rsidDel="00000000" w:rsidR="00000000" w:rsidRPr="00000000">
          <w:rPr>
            <w:rFonts w:ascii="Gungsuh" w:cs="Gungsuh" w:eastAsia="Gungsuh" w:hAnsi="Gungsuh"/>
            <w:sz w:val="40"/>
            <w:szCs w:val="40"/>
            <w:rtl w:val="0"/>
          </w:rPr>
          <w:t xml:space="preserve">翰林</w:t>
        </w:r>
      </w:sdtContent>
    </w:sdt>
    <w:sdt>
      <w:sdtPr>
        <w:tag w:val="goog_rdk_4"/>
      </w:sdtPr>
      <w:sdtContent>
        <w:r w:rsidDel="00000000" w:rsidR="00000000" w:rsidRPr="00000000">
          <w:rPr>
            <w:rFonts w:ascii="Gungsuh" w:cs="Gungsuh" w:eastAsia="Gungsuh" w:hAnsi="Gungsuh"/>
            <w:b w:val="0"/>
            <w:i w:val="0"/>
            <w:smallCaps w:val="0"/>
            <w:strike w:val="0"/>
            <w:color w:val="000000"/>
            <w:sz w:val="40"/>
            <w:szCs w:val="40"/>
            <w:u w:val="none"/>
            <w:shd w:fill="auto" w:val="clear"/>
            <w:vertAlign w:val="baseline"/>
            <w:rtl w:val="0"/>
          </w:rPr>
          <w:t xml:space="preserve">課本第4冊全  二年   班  姓名：      座號：</w:t>
        </w:r>
      </w:sdtContent>
    </w:sdt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right"/>
      <w:rPr>
        <w:rFonts w:ascii="DFKai-SB" w:cs="DFKai-SB" w:eastAsia="DFKai-SB" w:hAnsi="DFKai-SB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DFKai-SB" w:cs="DFKai-SB" w:eastAsia="DFKai-SB" w:hAnsi="DFKai-SB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國中自然與生科一下 </w:t>
    </w:r>
    <w:r w:rsidDel="00000000" w:rsidR="00000000" w:rsidRPr="00000000">
      <w:rPr>
        <w:rFonts w:ascii="DFKai-SB" w:cs="DFKai-SB" w:eastAsia="DFKai-SB" w:hAnsi="DFKai-SB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196850" cy="196215"/>
          <wp:effectExtent b="0" l="0" r="0" t="0"/>
          <wp:docPr id="102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96850" cy="1962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4889500</wp:posOffset>
              </wp:positionH>
              <wp:positionV relativeFrom="paragraph">
                <wp:posOffset>165100</wp:posOffset>
              </wp:positionV>
              <wp:extent cx="1206500" cy="12700"/>
              <wp:effectExtent b="0" l="0" r="0" t="0"/>
              <wp:wrapNone/>
              <wp:docPr id="102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4742750" y="3780000"/>
                        <a:ext cx="1206500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0000"/>
                        </a:solidFill>
                        <a:prstDash val="solid"/>
                        <a:miter lim="800000"/>
                        <a:headEnd len="med" w="med" type="none"/>
                        <a:tailEnd len="med" w="med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4889500</wp:posOffset>
              </wp:positionH>
              <wp:positionV relativeFrom="paragraph">
                <wp:posOffset>165100</wp:posOffset>
              </wp:positionV>
              <wp:extent cx="1206500" cy="12700"/>
              <wp:effectExtent b="0" l="0" r="0" t="0"/>
              <wp:wrapNone/>
              <wp:docPr id="102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0650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內文">
    <w:name w:val="內文"/>
    <w:next w:val="內文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TW" w:val="en-US"/>
    </w:rPr>
  </w:style>
  <w:style w:type="paragraph" w:styleId="標題2">
    <w:name w:val="標題 2"/>
    <w:basedOn w:val="內文"/>
    <w:next w:val="內文"/>
    <w:autoRedefine w:val="0"/>
    <w:hidden w:val="0"/>
    <w:qFormat w:val="0"/>
    <w:pPr>
      <w:keepNext w:val="1"/>
      <w:widowControl w:val="0"/>
      <w:numPr>
        <w:ilvl w:val="1"/>
        <w:numId w:val="4"/>
      </w:numPr>
      <w:suppressAutoHyphens w:val="1"/>
      <w:spacing w:line="720" w:lineRule="auto"/>
      <w:ind w:leftChars="-1" w:rightChars="0" w:firstLineChars="-1"/>
      <w:textDirection w:val="btLr"/>
      <w:textAlignment w:val="top"/>
      <w:outlineLvl w:val="1"/>
    </w:pPr>
    <w:rPr>
      <w:rFonts w:ascii="Arial" w:hAnsi="Arial"/>
      <w:b w:val="1"/>
      <w:bCs w:val="1"/>
      <w:w w:val="100"/>
      <w:kern w:val="2"/>
      <w:position w:val="-1"/>
      <w:sz w:val="48"/>
      <w:szCs w:val="48"/>
      <w:effect w:val="none"/>
      <w:vertAlign w:val="baseline"/>
      <w:cs w:val="0"/>
      <w:em w:val="none"/>
      <w:lang w:bidi="ar-SA" w:eastAsia="zh-TW" w:val="en-US"/>
    </w:rPr>
  </w:style>
  <w:style w:type="paragraph" w:styleId="標題3">
    <w:name w:val="標題 3"/>
    <w:basedOn w:val="內文"/>
    <w:next w:val="內文"/>
    <w:autoRedefine w:val="0"/>
    <w:hidden w:val="0"/>
    <w:qFormat w:val="0"/>
    <w:pPr>
      <w:keepNext w:val="1"/>
      <w:widowControl w:val="0"/>
      <w:numPr>
        <w:ilvl w:val="2"/>
        <w:numId w:val="4"/>
      </w:numPr>
      <w:suppressAutoHyphens w:val="1"/>
      <w:spacing w:line="720" w:lineRule="auto"/>
      <w:ind w:leftChars="-1" w:rightChars="0" w:firstLineChars="-1"/>
      <w:textDirection w:val="btLr"/>
      <w:textAlignment w:val="top"/>
      <w:outlineLvl w:val="2"/>
    </w:pPr>
    <w:rPr>
      <w:rFonts w:ascii="Arial" w:hAnsi="Arial"/>
      <w:b w:val="1"/>
      <w:bCs w:val="1"/>
      <w:w w:val="100"/>
      <w:kern w:val="2"/>
      <w:position w:val="-1"/>
      <w:sz w:val="36"/>
      <w:szCs w:val="36"/>
      <w:effect w:val="none"/>
      <w:vertAlign w:val="baseline"/>
      <w:cs w:val="0"/>
      <w:em w:val="none"/>
      <w:lang w:bidi="ar-SA" w:eastAsia="zh-TW" w:val="en-US"/>
    </w:rPr>
  </w:style>
  <w:style w:type="paragraph" w:styleId="標題4">
    <w:name w:val="標題 4"/>
    <w:basedOn w:val="內文"/>
    <w:next w:val="內文"/>
    <w:autoRedefine w:val="0"/>
    <w:hidden w:val="0"/>
    <w:qFormat w:val="0"/>
    <w:pPr>
      <w:keepNext w:val="1"/>
      <w:widowControl w:val="0"/>
      <w:numPr>
        <w:ilvl w:val="3"/>
        <w:numId w:val="4"/>
      </w:numPr>
      <w:suppressAutoHyphens w:val="1"/>
      <w:spacing w:line="720" w:lineRule="auto"/>
      <w:ind w:leftChars="-1" w:rightChars="0" w:firstLineChars="-1"/>
      <w:textDirection w:val="btLr"/>
      <w:textAlignment w:val="top"/>
      <w:outlineLvl w:val="3"/>
    </w:pPr>
    <w:rPr>
      <w:rFonts w:ascii="Arial" w:hAnsi="Arial"/>
      <w:w w:val="100"/>
      <w:kern w:val="2"/>
      <w:position w:val="-1"/>
      <w:sz w:val="36"/>
      <w:szCs w:val="36"/>
      <w:effect w:val="none"/>
      <w:vertAlign w:val="baseline"/>
      <w:cs w:val="0"/>
      <w:em w:val="none"/>
      <w:lang w:bidi="ar-SA" w:eastAsia="zh-TW" w:val="en-US"/>
    </w:rPr>
  </w:style>
  <w:style w:type="paragraph" w:styleId="標題5">
    <w:name w:val="標題 5"/>
    <w:basedOn w:val="內文"/>
    <w:next w:val="內文"/>
    <w:autoRedefine w:val="0"/>
    <w:hidden w:val="0"/>
    <w:qFormat w:val="0"/>
    <w:pPr>
      <w:keepNext w:val="1"/>
      <w:widowControl w:val="0"/>
      <w:numPr>
        <w:ilvl w:val="4"/>
        <w:numId w:val="4"/>
      </w:numPr>
      <w:suppressAutoHyphens w:val="1"/>
      <w:spacing w:line="720" w:lineRule="auto"/>
      <w:ind w:leftChars="-1" w:rightChars="0" w:firstLineChars="-1"/>
      <w:textDirection w:val="btLr"/>
      <w:textAlignment w:val="top"/>
      <w:outlineLvl w:val="4"/>
    </w:pPr>
    <w:rPr>
      <w:rFonts w:ascii="Arial" w:hAnsi="Arial"/>
      <w:b w:val="1"/>
      <w:bCs w:val="1"/>
      <w:w w:val="100"/>
      <w:kern w:val="2"/>
      <w:position w:val="-1"/>
      <w:sz w:val="36"/>
      <w:szCs w:val="36"/>
      <w:effect w:val="none"/>
      <w:vertAlign w:val="baseline"/>
      <w:cs w:val="0"/>
      <w:em w:val="none"/>
      <w:lang w:bidi="ar-SA" w:eastAsia="zh-TW" w:val="en-US"/>
    </w:rPr>
  </w:style>
  <w:style w:type="paragraph" w:styleId="標題6">
    <w:name w:val="標題 6"/>
    <w:basedOn w:val="內文"/>
    <w:next w:val="內文"/>
    <w:autoRedefine w:val="0"/>
    <w:hidden w:val="0"/>
    <w:qFormat w:val="0"/>
    <w:pPr>
      <w:keepNext w:val="1"/>
      <w:widowControl w:val="0"/>
      <w:numPr>
        <w:ilvl w:val="5"/>
        <w:numId w:val="4"/>
      </w:numPr>
      <w:suppressAutoHyphens w:val="1"/>
      <w:spacing w:line="720" w:lineRule="auto"/>
      <w:ind w:leftChars="-1" w:rightChars="0" w:firstLineChars="-1"/>
      <w:textDirection w:val="btLr"/>
      <w:textAlignment w:val="top"/>
      <w:outlineLvl w:val="5"/>
    </w:pPr>
    <w:rPr>
      <w:rFonts w:ascii="Arial" w:hAnsi="Arial"/>
      <w:w w:val="100"/>
      <w:kern w:val="2"/>
      <w:position w:val="-1"/>
      <w:sz w:val="36"/>
      <w:szCs w:val="36"/>
      <w:effect w:val="none"/>
      <w:vertAlign w:val="baseline"/>
      <w:cs w:val="0"/>
      <w:em w:val="none"/>
      <w:lang w:bidi="ar-SA" w:eastAsia="zh-TW" w:val="en-US"/>
    </w:rPr>
  </w:style>
  <w:style w:type="paragraph" w:styleId="標題7">
    <w:name w:val="標題 7"/>
    <w:basedOn w:val="內文"/>
    <w:next w:val="內文"/>
    <w:autoRedefine w:val="0"/>
    <w:hidden w:val="0"/>
    <w:qFormat w:val="0"/>
    <w:pPr>
      <w:keepNext w:val="1"/>
      <w:widowControl w:val="0"/>
      <w:numPr>
        <w:ilvl w:val="6"/>
        <w:numId w:val="4"/>
      </w:numPr>
      <w:suppressAutoHyphens w:val="1"/>
      <w:spacing w:line="720" w:lineRule="auto"/>
      <w:ind w:leftChars="-1" w:rightChars="0" w:firstLineChars="-1"/>
      <w:textDirection w:val="btLr"/>
      <w:textAlignment w:val="top"/>
      <w:outlineLvl w:val="6"/>
    </w:pPr>
    <w:rPr>
      <w:rFonts w:ascii="Arial" w:hAnsi="Arial"/>
      <w:b w:val="1"/>
      <w:bCs w:val="1"/>
      <w:w w:val="100"/>
      <w:kern w:val="2"/>
      <w:position w:val="-1"/>
      <w:sz w:val="36"/>
      <w:szCs w:val="36"/>
      <w:effect w:val="none"/>
      <w:vertAlign w:val="baseline"/>
      <w:cs w:val="0"/>
      <w:em w:val="none"/>
      <w:lang w:bidi="ar-SA" w:eastAsia="zh-TW" w:val="en-US"/>
    </w:rPr>
  </w:style>
  <w:style w:type="paragraph" w:styleId="標題8">
    <w:name w:val="標題 8"/>
    <w:basedOn w:val="內文"/>
    <w:next w:val="內文"/>
    <w:autoRedefine w:val="0"/>
    <w:hidden w:val="0"/>
    <w:qFormat w:val="0"/>
    <w:pPr>
      <w:keepNext w:val="1"/>
      <w:widowControl w:val="0"/>
      <w:numPr>
        <w:ilvl w:val="7"/>
        <w:numId w:val="4"/>
      </w:numPr>
      <w:suppressAutoHyphens w:val="1"/>
      <w:spacing w:line="720" w:lineRule="auto"/>
      <w:ind w:leftChars="-1" w:rightChars="0" w:firstLineChars="-1"/>
      <w:textDirection w:val="btLr"/>
      <w:textAlignment w:val="top"/>
      <w:outlineLvl w:val="7"/>
    </w:pPr>
    <w:rPr>
      <w:rFonts w:ascii="Arial" w:hAnsi="Arial"/>
      <w:w w:val="100"/>
      <w:kern w:val="2"/>
      <w:position w:val="-1"/>
      <w:sz w:val="36"/>
      <w:szCs w:val="36"/>
      <w:effect w:val="none"/>
      <w:vertAlign w:val="baseline"/>
      <w:cs w:val="0"/>
      <w:em w:val="none"/>
      <w:lang w:bidi="ar-SA" w:eastAsia="zh-TW" w:val="en-US"/>
    </w:rPr>
  </w:style>
  <w:style w:type="paragraph" w:styleId="標題9">
    <w:name w:val="標題 9"/>
    <w:basedOn w:val="內文"/>
    <w:next w:val="內文"/>
    <w:autoRedefine w:val="0"/>
    <w:hidden w:val="0"/>
    <w:qFormat w:val="0"/>
    <w:pPr>
      <w:keepNext w:val="1"/>
      <w:widowControl w:val="0"/>
      <w:numPr>
        <w:ilvl w:val="8"/>
        <w:numId w:val="4"/>
      </w:numPr>
      <w:suppressAutoHyphens w:val="1"/>
      <w:spacing w:line="720" w:lineRule="auto"/>
      <w:ind w:leftChars="-1" w:rightChars="0" w:firstLineChars="-1"/>
      <w:textDirection w:val="btLr"/>
      <w:textAlignment w:val="top"/>
      <w:outlineLvl w:val="8"/>
    </w:pPr>
    <w:rPr>
      <w:rFonts w:ascii="Arial" w:hAnsi="Arial"/>
      <w:w w:val="100"/>
      <w:kern w:val="2"/>
      <w:position w:val="-1"/>
      <w:sz w:val="36"/>
      <w:szCs w:val="36"/>
      <w:effect w:val="none"/>
      <w:vertAlign w:val="baseline"/>
      <w:cs w:val="0"/>
      <w:em w:val="none"/>
      <w:lang w:bidi="ar-SA" w:eastAsia="zh-TW" w:val="en-US"/>
    </w:rPr>
  </w:style>
  <w:style w:type="character" w:styleId="預設段落字型">
    <w:name w:val="預設段落字型"/>
    <w:next w:val="預設段落字型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表格內文">
    <w:name w:val="表格內文"/>
    <w:next w:val="表格內文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表格內文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無清單">
    <w:name w:val="無清單"/>
    <w:next w:val="無清單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頁首">
    <w:name w:val="頁首"/>
    <w:basedOn w:val="內文"/>
    <w:next w:val="頁首"/>
    <w:autoRedefine w:val="0"/>
    <w:hidden w:val="0"/>
    <w:qFormat w:val="0"/>
    <w:pPr>
      <w:widowControl w:val="0"/>
      <w:tabs>
        <w:tab w:val="center" w:leader="none" w:pos="4153"/>
        <w:tab w:val="right" w:leader="none" w:pos="8306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2"/>
      <w:position w:val="-1"/>
      <w:sz w:val="20"/>
      <w:szCs w:val="20"/>
      <w:effect w:val="none"/>
      <w:vertAlign w:val="baseline"/>
      <w:cs w:val="0"/>
      <w:em w:val="none"/>
      <w:lang w:bidi="ar-SA" w:eastAsia="zh-TW" w:val="und"/>
    </w:rPr>
  </w:style>
  <w:style w:type="character" w:styleId="頁碼">
    <w:name w:val="頁碼"/>
    <w:basedOn w:val="預設段落字型"/>
    <w:next w:val="頁碼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頁尾">
    <w:name w:val="頁尾"/>
    <w:basedOn w:val="內文"/>
    <w:next w:val="頁尾"/>
    <w:autoRedefine w:val="0"/>
    <w:hidden w:val="0"/>
    <w:qFormat w:val="0"/>
    <w:pPr>
      <w:widowControl w:val="0"/>
      <w:tabs>
        <w:tab w:val="center" w:leader="none" w:pos="4153"/>
        <w:tab w:val="right" w:leader="none" w:pos="8306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2"/>
      <w:position w:val="-1"/>
      <w:sz w:val="20"/>
      <w:szCs w:val="20"/>
      <w:effect w:val="none"/>
      <w:vertAlign w:val="baseline"/>
      <w:cs w:val="0"/>
      <w:em w:val="none"/>
      <w:lang w:bidi="ar-SA" w:eastAsia="zh-TW" w:val="en-US"/>
    </w:rPr>
  </w:style>
  <w:style w:type="paragraph" w:styleId="國中題目">
    <w:name w:val="國中題目"/>
    <w:basedOn w:val="內文"/>
    <w:next w:val="國中題目"/>
    <w:autoRedefine w:val="0"/>
    <w:hidden w:val="0"/>
    <w:qFormat w:val="0"/>
    <w:pPr>
      <w:widowControl w:val="0"/>
      <w:suppressAutoHyphens w:val="1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0"/>
      <w:position w:val="-1"/>
      <w:sz w:val="24"/>
      <w:szCs w:val="24"/>
      <w:effect w:val="none"/>
      <w:vertAlign w:val="baseline"/>
      <w:cs w:val="0"/>
      <w:em w:val="none"/>
      <w:lang w:bidi="ar-SA" w:eastAsia="zh-TW" w:val="en-US"/>
    </w:rPr>
  </w:style>
  <w:style w:type="paragraph" w:styleId="國中答案">
    <w:name w:val="國中答案"/>
    <w:basedOn w:val="內文"/>
    <w:next w:val="國中答案"/>
    <w:autoRedefine w:val="0"/>
    <w:hidden w:val="0"/>
    <w:qFormat w:val="0"/>
    <w:pPr>
      <w:widowControl w:val="0"/>
      <w:suppressAutoHyphens w:val="1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ff"/>
      <w:w w:val="100"/>
      <w:kern w:val="0"/>
      <w:position w:val="-1"/>
      <w:sz w:val="24"/>
      <w:szCs w:val="24"/>
      <w:effect w:val="none"/>
      <w:vertAlign w:val="baseline"/>
      <w:cs w:val="0"/>
      <w:em w:val="none"/>
      <w:lang w:bidi="ar-SA" w:eastAsia="zh-TW" w:val="en-US"/>
    </w:rPr>
  </w:style>
  <w:style w:type="paragraph" w:styleId="國中詳解">
    <w:name w:val="國中詳解"/>
    <w:basedOn w:val="內文"/>
    <w:next w:val="國中詳解"/>
    <w:autoRedefine w:val="0"/>
    <w:hidden w:val="0"/>
    <w:qFormat w:val="0"/>
    <w:pPr>
      <w:widowControl w:val="0"/>
      <w:suppressAutoHyphens w:val="1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8000"/>
      <w:w w:val="100"/>
      <w:kern w:val="0"/>
      <w:position w:val="-1"/>
      <w:sz w:val="24"/>
      <w:szCs w:val="24"/>
      <w:effect w:val="none"/>
      <w:vertAlign w:val="baseline"/>
      <w:cs w:val="0"/>
      <w:em w:val="none"/>
      <w:lang w:bidi="ar-SA" w:eastAsia="zh-TW" w:val="en-US"/>
    </w:rPr>
  </w:style>
  <w:style w:type="table" w:styleId="表格格線">
    <w:name w:val="表格格線"/>
    <w:basedOn w:val="表格內文"/>
    <w:next w:val="表格格線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表格格線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頁首字元">
    <w:name w:val="頁首 字元"/>
    <w:next w:val="頁首字元"/>
    <w:autoRedefine w:val="0"/>
    <w:hidden w:val="0"/>
    <w:qFormat w:val="0"/>
    <w:rPr>
      <w:w w:val="100"/>
      <w:kern w:val="2"/>
      <w:position w:val="-1"/>
      <w:effect w:val="none"/>
      <w:vertAlign w:val="baseline"/>
      <w:cs w:val="0"/>
      <w:em w:val="none"/>
      <w:lang/>
    </w:rPr>
  </w:style>
  <w:style w:type="paragraph" w:styleId="清單段落">
    <w:name w:val="清單段落"/>
    <w:basedOn w:val="內文"/>
    <w:next w:val="清單段落"/>
    <w:autoRedefine w:val="0"/>
    <w:hidden w:val="0"/>
    <w:qFormat w:val="0"/>
    <w:pPr>
      <w:widowControl w:val="0"/>
      <w:suppressAutoHyphens w:val="1"/>
      <w:spacing w:line="1" w:lineRule="atLeast"/>
      <w:ind w:left="480" w:leftChars="200" w:rightChars="0" w:firstLineChars="-1"/>
      <w:textDirection w:val="btLr"/>
      <w:textAlignment w:val="top"/>
      <w:outlineLvl w:val="0"/>
    </w:pPr>
    <w:rPr>
      <w:rFonts w:ascii="Calibri" w:cs="Times New Roman" w:eastAsia="新細明體" w:hAnsi="Calibri"/>
      <w:w w:val="100"/>
      <w:kern w:val="2"/>
      <w:position w:val="-1"/>
      <w:sz w:val="24"/>
      <w:szCs w:val="22"/>
      <w:effect w:val="none"/>
      <w:vertAlign w:val="baseline"/>
      <w:cs w:val="0"/>
      <w:em w:val="none"/>
      <w:lang w:bidi="ar-SA" w:eastAsia="zh-TW"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k2Jqbjgy0qPPd494pke5qJdb3Q==">AMUW2mWmmdKpmbNmv5kUfR0YmLiUcpUNrRHtq3mQg+/KrNPQdSRXnKbLVGMz/02zJvCki3eUrnS9y+cVvnEFa+6RTryRQDHttFFq1wdGG7Q7Z84czJ73VS0K6QJm4g4NqskiVYYT9uEM2CEgJPUz+RajMTCf++gGw7hxZ18NPD2swkkWNxHfOmPO2sVW2xokFL6l5BNzJ/KRcPPpx22YmZidUsb7+az+AzlebkDHPXT0V+ItitmqxYEMLx81CxUbmDerhzKneYoAFFh/+T28GovxHlHcu1eV8hsOU262l6Z1CUO2ofE9jpCCUKOsjLv7UJlQXtseQUgOPTDlFjA20WiO3bXww8lTrreuKVYgXKjvbM2/gd3d/s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2020-07-06T00:46:00Z</dcterms:created>
  <dc:creator>Asus</dc:creator>
</cp:coreProperties>
</file>