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AC1" w:rsidRPr="00A7545E" w:rsidRDefault="004E2AC1" w:rsidP="004E2AC1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A7545E">
        <w:rPr>
          <w:rFonts w:ascii="標楷體" w:eastAsia="標楷體" w:hAnsi="標楷體" w:hint="eastAsia"/>
          <w:b/>
          <w:sz w:val="28"/>
          <w:szCs w:val="20"/>
        </w:rPr>
        <w:t>&lt;附件</w:t>
      </w:r>
      <w:r>
        <w:rPr>
          <w:rFonts w:ascii="標楷體" w:eastAsia="標楷體" w:hAnsi="標楷體" w:hint="eastAsia"/>
          <w:b/>
          <w:sz w:val="28"/>
          <w:szCs w:val="20"/>
        </w:rPr>
        <w:t>五</w:t>
      </w:r>
      <w:r w:rsidRPr="00A7545E">
        <w:rPr>
          <w:rFonts w:ascii="標楷體" w:eastAsia="標楷體" w:hAnsi="標楷體" w:hint="eastAsia"/>
          <w:b/>
          <w:sz w:val="28"/>
          <w:szCs w:val="20"/>
        </w:rPr>
        <w:t>&gt;</w:t>
      </w:r>
    </w:p>
    <w:p w:rsidR="004E2AC1" w:rsidRPr="000D04DF" w:rsidRDefault="004E2AC1" w:rsidP="004E2AC1">
      <w:pPr>
        <w:snapToGrid w:val="0"/>
        <w:rPr>
          <w:rFonts w:ascii="標楷體" w:eastAsia="標楷體" w:hAnsi="標楷體"/>
          <w:sz w:val="28"/>
        </w:rPr>
      </w:pPr>
      <w:r w:rsidRPr="00F91C03">
        <w:rPr>
          <w:rFonts w:ascii="標楷體" w:eastAsia="標楷體" w:hAnsi="標楷體" w:hint="eastAsia"/>
          <w:b/>
          <w:sz w:val="28"/>
        </w:rPr>
        <w:t>臺南市</w:t>
      </w:r>
      <w:r>
        <w:rPr>
          <w:rFonts w:ascii="標楷體" w:eastAsia="標楷體" w:hAnsi="標楷體" w:hint="eastAsia"/>
          <w:b/>
          <w:sz w:val="28"/>
        </w:rPr>
        <w:t>南區南寧高中（國中部）</w:t>
      </w:r>
      <w:r>
        <w:rPr>
          <w:rFonts w:ascii="標楷體" w:eastAsia="標楷體" w:hAnsi="標楷體"/>
          <w:b/>
          <w:sz w:val="28"/>
          <w:u w:val="single"/>
        </w:rPr>
        <w:t>108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F91C03">
        <w:rPr>
          <w:rFonts w:ascii="標楷體" w:eastAsia="標楷體" w:hAnsi="標楷體" w:hint="eastAsia"/>
          <w:b/>
          <w:sz w:val="28"/>
        </w:rPr>
        <w:t>學年度</w:t>
      </w:r>
      <w:r>
        <w:rPr>
          <w:rFonts w:ascii="標楷體" w:eastAsia="標楷體" w:hAnsi="標楷體" w:hint="eastAsia"/>
          <w:b/>
          <w:sz w:val="28"/>
        </w:rPr>
        <w:t>第1學期</w:t>
      </w:r>
      <w:r>
        <w:rPr>
          <w:rFonts w:ascii="標楷體" w:eastAsia="標楷體" w:hAnsi="標楷體" w:hint="eastAsia"/>
          <w:b/>
          <w:color w:val="FF0000"/>
          <w:sz w:val="28"/>
          <w:u w:val="single"/>
        </w:rPr>
        <w:t>鯤喜風情畫</w:t>
      </w:r>
      <w:r>
        <w:rPr>
          <w:rFonts w:ascii="標楷體" w:eastAsia="標楷體" w:hAnsi="標楷體" w:hint="eastAsia"/>
          <w:b/>
          <w:sz w:val="28"/>
        </w:rPr>
        <w:t>設計評鑑與品質維護表</w:t>
      </w:r>
      <w:r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/>
          <w:sz w:val="28"/>
        </w:rPr>
        <w:t xml:space="preserve">     </w:t>
      </w:r>
      <w:r w:rsidRPr="000D04DF">
        <w:rPr>
          <w:rFonts w:ascii="標楷體" w:eastAsia="標楷體" w:hAnsi="標楷體" w:hint="eastAsia"/>
        </w:rPr>
        <w:t>填表日期</w:t>
      </w:r>
      <w:r>
        <w:rPr>
          <w:rFonts w:ascii="標楷體" w:eastAsia="標楷體" w:hAnsi="標楷體" w:hint="eastAsia"/>
        </w:rPr>
        <w:t>：  年   月  日</w:t>
      </w:r>
    </w:p>
    <w:tbl>
      <w:tblPr>
        <w:tblStyle w:val="a3"/>
        <w:tblW w:w="15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4111"/>
        <w:gridCol w:w="3402"/>
        <w:gridCol w:w="567"/>
        <w:gridCol w:w="425"/>
        <w:gridCol w:w="567"/>
        <w:gridCol w:w="851"/>
        <w:gridCol w:w="2976"/>
      </w:tblGrid>
      <w:tr w:rsidR="004E2AC1" w:rsidTr="00A42E5B">
        <w:trPr>
          <w:trHeight w:val="510"/>
        </w:trPr>
        <w:tc>
          <w:tcPr>
            <w:tcW w:w="2387" w:type="dxa"/>
            <w:gridSpan w:val="3"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 w:rsidRPr="00353B9E">
              <w:rPr>
                <w:rFonts w:ascii="標楷體" w:eastAsia="標楷體" w:hAnsi="標楷體" w:hint="eastAsia"/>
                <w:b/>
              </w:rPr>
              <w:t>彈性學習課程</w:t>
            </w:r>
          </w:p>
          <w:p w:rsidR="004E2AC1" w:rsidRPr="00353B9E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 w:rsidRPr="00353B9E">
              <w:rPr>
                <w:rFonts w:ascii="標楷體" w:eastAsia="標楷體" w:hAnsi="標楷體" w:hint="eastAsia"/>
                <w:b/>
              </w:rPr>
              <w:t>四類規範</w:t>
            </w:r>
          </w:p>
        </w:tc>
        <w:tc>
          <w:tcPr>
            <w:tcW w:w="4111" w:type="dxa"/>
            <w:vAlign w:val="center"/>
          </w:tcPr>
          <w:p w:rsidR="004E2AC1" w:rsidRPr="00DA0E4E" w:rsidRDefault="004E2AC1" w:rsidP="00A42E5B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DA0E4E">
              <w:rPr>
                <w:rFonts w:ascii="標楷體" w:eastAsia="標楷體" w:hAnsi="標楷體" w:hint="eastAsia"/>
                <w:b/>
              </w:rPr>
              <w:t xml:space="preserve">1.□統整性主題/專題/議題探究課程 </w:t>
            </w:r>
          </w:p>
          <w:p w:rsidR="004E2AC1" w:rsidRPr="00DA0E4E" w:rsidRDefault="004E2AC1" w:rsidP="00A42E5B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DA0E4E">
              <w:rPr>
                <w:rFonts w:ascii="標楷體" w:eastAsia="標楷體" w:hAnsi="標楷體" w:hint="eastAsia"/>
                <w:b/>
              </w:rPr>
              <w:t>2.□社團活動與技藝課程</w:t>
            </w:r>
          </w:p>
          <w:p w:rsidR="004E2AC1" w:rsidRPr="00DA0E4E" w:rsidRDefault="004E2AC1" w:rsidP="00A42E5B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DA0E4E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:rsidR="004E2AC1" w:rsidRPr="00353B9E" w:rsidRDefault="004E2AC1" w:rsidP="00A42E5B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DA0E4E">
              <w:rPr>
                <w:rFonts w:ascii="標楷體" w:eastAsia="標楷體" w:hAnsi="標楷體" w:hint="eastAsia"/>
                <w:b/>
              </w:rPr>
              <w:t xml:space="preserve">4.□其他類課程  </w:t>
            </w:r>
          </w:p>
        </w:tc>
        <w:tc>
          <w:tcPr>
            <w:tcW w:w="3402" w:type="dxa"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實施年級</w:t>
            </w:r>
          </w:p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班級組別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976" w:type="dxa"/>
            <w:vAlign w:val="center"/>
          </w:tcPr>
          <w:p w:rsidR="004E2AC1" w:rsidRDefault="004E2AC1" w:rsidP="00A42E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本學期共(    )節</w:t>
            </w:r>
          </w:p>
        </w:tc>
      </w:tr>
      <w:tr w:rsidR="004E2AC1" w:rsidTr="00A42E5B">
        <w:trPr>
          <w:trHeight w:val="510"/>
        </w:trPr>
        <w:tc>
          <w:tcPr>
            <w:tcW w:w="2387" w:type="dxa"/>
            <w:gridSpan w:val="3"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7513" w:type="dxa"/>
            <w:gridSpan w:val="2"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年級/學期主題名稱</w:t>
            </w:r>
          </w:p>
        </w:tc>
        <w:tc>
          <w:tcPr>
            <w:tcW w:w="2976" w:type="dxa"/>
            <w:vAlign w:val="center"/>
          </w:tcPr>
          <w:p w:rsidR="004E2AC1" w:rsidRDefault="004E2AC1" w:rsidP="00A42E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E2AC1" w:rsidTr="00A42E5B">
        <w:trPr>
          <w:trHeight w:val="300"/>
        </w:trPr>
        <w:tc>
          <w:tcPr>
            <w:tcW w:w="722" w:type="dxa"/>
            <w:vMerge w:val="restart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</w:t>
            </w:r>
            <w:r w:rsidRPr="00FE25B3">
              <w:rPr>
                <w:rFonts w:ascii="標楷體" w:eastAsia="標楷體" w:hAnsi="標楷體" w:hint="eastAsia"/>
                <w:b/>
              </w:rPr>
              <w:t>重點</w:t>
            </w:r>
          </w:p>
        </w:tc>
        <w:tc>
          <w:tcPr>
            <w:tcW w:w="4111" w:type="dxa"/>
            <w:vMerge w:val="restart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具體可佐證評鑑資料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</w:t>
            </w:r>
            <w:r w:rsidRPr="00FE25B3">
              <w:rPr>
                <w:rFonts w:ascii="標楷體" w:eastAsia="標楷體" w:hAnsi="標楷體" w:hint="eastAsia"/>
                <w:b/>
              </w:rPr>
              <w:t>評估</w:t>
            </w:r>
          </w:p>
        </w:tc>
        <w:tc>
          <w:tcPr>
            <w:tcW w:w="2976" w:type="dxa"/>
            <w:vMerge w:val="restart"/>
            <w:vAlign w:val="center"/>
          </w:tcPr>
          <w:p w:rsidR="004E2AC1" w:rsidRPr="00FE25B3" w:rsidRDefault="004E2AC1" w:rsidP="00A42E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文字質性描述</w:t>
            </w:r>
            <w:r w:rsidRPr="009809C6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改進策略</w:t>
            </w:r>
          </w:p>
        </w:tc>
      </w:tr>
      <w:tr w:rsidR="004E2AC1" w:rsidTr="00A42E5B">
        <w:trPr>
          <w:trHeight w:val="420"/>
        </w:trPr>
        <w:tc>
          <w:tcPr>
            <w:tcW w:w="722" w:type="dxa"/>
            <w:vMerge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4E2AC1" w:rsidRPr="002D683F" w:rsidRDefault="004E2AC1" w:rsidP="00A42E5B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2D683F" w:rsidRDefault="004E2AC1" w:rsidP="00A42E5B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2D683F" w:rsidRDefault="004E2AC1" w:rsidP="00A42E5B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2D683F" w:rsidRDefault="004E2AC1" w:rsidP="00A42E5B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E2AC1" w:rsidRPr="007E3BC1" w:rsidRDefault="004E2AC1" w:rsidP="00A42E5B">
            <w:pPr>
              <w:rPr>
                <w:rFonts w:ascii="標楷體" w:eastAsia="標楷體" w:hAnsi="標楷體"/>
                <w:b/>
                <w:sz w:val="16"/>
              </w:rPr>
            </w:pPr>
            <w:r w:rsidRPr="009E72F0">
              <w:rPr>
                <w:rFonts w:ascii="標楷體" w:eastAsia="標楷體" w:hAnsi="標楷體" w:hint="eastAsia"/>
                <w:b/>
                <w:sz w:val="18"/>
              </w:rPr>
              <w:t>待調整</w:t>
            </w:r>
          </w:p>
        </w:tc>
        <w:tc>
          <w:tcPr>
            <w:tcW w:w="2976" w:type="dxa"/>
            <w:vMerge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E2AC1" w:rsidTr="00A42E5B">
        <w:trPr>
          <w:trHeight w:val="283"/>
        </w:trPr>
        <w:tc>
          <w:tcPr>
            <w:tcW w:w="722" w:type="dxa"/>
            <w:vMerge w:val="restart"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922" w:type="dxa"/>
            <w:vMerge w:val="restart"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743" w:type="dxa"/>
            <w:vMerge w:val="restart"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學習效益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E2AC1" w:rsidRPr="005A55E4" w:rsidRDefault="004E2AC1" w:rsidP="00A42E5B">
            <w:pPr>
              <w:pStyle w:val="TableParagraph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各</w:t>
            </w:r>
            <w:r w:rsidRPr="002A0E94">
              <w:rPr>
                <w:rFonts w:ascii="標楷體" w:eastAsia="標楷體" w:hAnsi="標楷體" w:hint="eastAsia"/>
                <w:color w:val="000000" w:themeColor="text1"/>
                <w:sz w:val="24"/>
              </w:rPr>
              <w:t>單元或主題內容，符合學生之學習需要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，有助學生學習遷移</w:t>
            </w:r>
            <w:r w:rsidRPr="002A0E94">
              <w:rPr>
                <w:rFonts w:ascii="標楷體" w:eastAsia="標楷體" w:hAnsi="標楷體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或各單元主題教案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6" w:type="dxa"/>
            <w:vMerge w:val="restart"/>
          </w:tcPr>
          <w:p w:rsidR="004E2AC1" w:rsidRPr="00B418D6" w:rsidRDefault="004E2AC1" w:rsidP="00A42E5B">
            <w:pPr>
              <w:pStyle w:val="TableParagraph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2AC1" w:rsidTr="00A42E5B">
        <w:trPr>
          <w:trHeight w:val="283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AC1" w:rsidRPr="005A55E4" w:rsidRDefault="004E2AC1" w:rsidP="00A42E5B">
            <w:pPr>
              <w:pStyle w:val="TableParagraph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lang w:val="en-US"/>
              </w:rPr>
              <w:t>課程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之</w:t>
            </w:r>
            <w:r w:rsidRPr="00ED0B48">
              <w:rPr>
                <w:rFonts w:ascii="標楷體" w:eastAsia="標楷體" w:hAnsi="標楷體" w:hint="eastAsia"/>
                <w:color w:val="000000" w:themeColor="text1"/>
                <w:sz w:val="24"/>
              </w:rPr>
              <w:t>安排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與生活情境結合，且符合系統邏輯性</w:t>
            </w:r>
            <w:r w:rsidRPr="00ED0B48">
              <w:rPr>
                <w:rFonts w:ascii="標楷體" w:eastAsia="標楷體" w:hAnsi="標楷體" w:hint="eastAsia"/>
                <w:color w:val="000000" w:themeColor="text1"/>
                <w:sz w:val="24"/>
              </w:rPr>
              <w:t>確能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有助</w:t>
            </w:r>
            <w:r w:rsidRPr="00ED0B48">
              <w:rPr>
                <w:rFonts w:ascii="標楷體" w:eastAsia="標楷體" w:hAnsi="標楷體" w:hint="eastAsia"/>
                <w:color w:val="000000" w:themeColor="text1"/>
                <w:sz w:val="24"/>
              </w:rPr>
              <w:t>課程目標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達成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4E2AC1" w:rsidRPr="00B418D6" w:rsidRDefault="004E2AC1" w:rsidP="00A42E5B">
            <w:pPr>
              <w:pStyle w:val="TableParagraph"/>
              <w:snapToGrid w:val="0"/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AC1" w:rsidRPr="005A55E4" w:rsidRDefault="004E2AC1" w:rsidP="00A42E5B">
            <w:pPr>
              <w:pStyle w:val="TableParagraph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課程設計重視學生的學習歷程、方法與策略</w:t>
            </w:r>
            <w:r w:rsidRPr="00C95FB7">
              <w:rPr>
                <w:rFonts w:ascii="標楷體" w:eastAsia="標楷體" w:hAnsi="標楷體" w:hint="eastAsia"/>
                <w:color w:val="000000" w:themeColor="text1"/>
                <w:sz w:val="24"/>
              </w:rPr>
              <w:t>，確能達成課程目標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4E2AC1" w:rsidRPr="00C95FB7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4E2AC1" w:rsidRPr="00B418D6" w:rsidRDefault="004E2AC1" w:rsidP="00A42E5B">
            <w:pPr>
              <w:pStyle w:val="TableParagraph"/>
              <w:snapToGrid w:val="0"/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1138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F1285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內容結構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E2AC1" w:rsidRPr="00E04348" w:rsidRDefault="004E2AC1" w:rsidP="00A42E5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66241">
              <w:rPr>
                <w:rFonts w:ascii="標楷體" w:eastAsia="標楷體" w:hAnsi="標楷體" w:hint="eastAsia"/>
              </w:rPr>
              <w:t>規劃之彈性學習課程內容，符合課綱規定之四大類別課程</w:t>
            </w:r>
            <w:r>
              <w:rPr>
                <w:rFonts w:ascii="標楷體" w:eastAsia="標楷體" w:hAnsi="標楷體" w:hint="eastAsia"/>
              </w:rPr>
              <w:t>精神</w:t>
            </w:r>
            <w:r w:rsidRPr="00E66241">
              <w:rPr>
                <w:rFonts w:ascii="標楷體" w:eastAsia="標楷體" w:hAnsi="標楷體" w:hint="eastAsia"/>
              </w:rPr>
              <w:t>及學習節數規範。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D95821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95821">
              <w:rPr>
                <w:rFonts w:ascii="標楷體" w:eastAsia="標楷體" w:hAnsi="標楷體" w:hint="eastAsia"/>
                <w:sz w:val="22"/>
              </w:rPr>
              <w:t>C3-1</w:t>
            </w:r>
            <w:r w:rsidRPr="00D95821">
              <w:rPr>
                <w:rFonts w:ascii="標楷體" w:eastAsia="標楷體" w:hAnsi="標楷體" w:hint="eastAsia"/>
                <w:sz w:val="22"/>
                <w:szCs w:val="28"/>
              </w:rPr>
              <w:t>學習節數分配表</w:t>
            </w:r>
          </w:p>
          <w:p w:rsidR="004E2AC1" w:rsidRPr="00D95821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95821">
              <w:rPr>
                <w:rFonts w:ascii="標楷體" w:eastAsia="標楷體" w:hAnsi="標楷體" w:hint="eastAsia"/>
                <w:sz w:val="22"/>
                <w:szCs w:val="28"/>
              </w:rPr>
              <w:t>學校校訂課程規劃架構表(大系統)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E2AC1" w:rsidRPr="009E72F0" w:rsidRDefault="004E2AC1" w:rsidP="00A42E5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562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AC1" w:rsidRDefault="004E2AC1" w:rsidP="00A42E5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7C08">
              <w:rPr>
                <w:rFonts w:ascii="標楷體" w:eastAsia="標楷體" w:hAnsi="標楷體" w:hint="eastAsia"/>
              </w:rPr>
              <w:t>各彈性學習課程之組成單元或主題，彼此間符合課程組織的順序性、繼續性及統整性原則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4E2AC1" w:rsidRDefault="004E2AC1" w:rsidP="00A42E5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  <w:p w:rsidR="004E2AC1" w:rsidRPr="00F65494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C6-2校訂跨領域協同課程計畫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4E2AC1" w:rsidRPr="00F65494" w:rsidRDefault="004E2AC1" w:rsidP="00A42E5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E2AC1" w:rsidTr="00A42E5B">
        <w:trPr>
          <w:trHeight w:val="562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AC1" w:rsidRDefault="004E2AC1" w:rsidP="00A42E5B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課程內容份量與進度能讓提供學生深化學習，有感學習。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4E2AC1" w:rsidRPr="00297F0F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4E2AC1" w:rsidRPr="00F65494" w:rsidRDefault="004E2AC1" w:rsidP="00A42E5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AC1" w:rsidRPr="009E72F0" w:rsidRDefault="004E2AC1" w:rsidP="00A42E5B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  <w:r w:rsidRPr="002A0E94">
              <w:rPr>
                <w:rFonts w:ascii="標楷體" w:eastAsia="標楷體" w:hAnsi="標楷體" w:hint="eastAsia"/>
                <w:color w:val="000000" w:themeColor="text1"/>
              </w:rPr>
              <w:t>活動，能提供學生練習、體驗、思考、探究、發表及整合之充分機會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297F0F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4E2AC1" w:rsidRPr="00F65494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4E2AC1" w:rsidRPr="00F65494" w:rsidRDefault="004E2AC1" w:rsidP="00A42E5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AC1" w:rsidRPr="009E72F0" w:rsidRDefault="004E2AC1" w:rsidP="00A42E5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72F0">
              <w:rPr>
                <w:rFonts w:ascii="標楷體" w:eastAsia="標楷體" w:hAnsi="標楷體" w:hint="eastAsia"/>
              </w:rPr>
              <w:t>自編自選選教材</w:t>
            </w:r>
            <w:r>
              <w:rPr>
                <w:rFonts w:ascii="標楷體" w:eastAsia="標楷體" w:hAnsi="標楷體" w:hint="eastAsia"/>
              </w:rPr>
              <w:t>或相關教學資源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學校有適切的管理機制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各校自編選教材或資源之管理機制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4E2AC1" w:rsidRPr="00F65494" w:rsidRDefault="004E2AC1" w:rsidP="00A42E5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2AC1" w:rsidRPr="009E72F0" w:rsidRDefault="004E2AC1" w:rsidP="00A42E5B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課程之表現任務能總結課程設計與課程目標，讓學生有機會展現課程學習之成果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4E2AC1" w:rsidRPr="00F65494" w:rsidRDefault="004E2AC1" w:rsidP="00A42E5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E2AC1" w:rsidRPr="009E72F0" w:rsidRDefault="004E2AC1" w:rsidP="00A42E5B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訂定適當的評量計畫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Default="004E2AC1" w:rsidP="00A42E5B">
            <w:pPr>
              <w:pStyle w:val="TableParagraph"/>
              <w:snapToGrid w:val="0"/>
              <w:jc w:val="both"/>
              <w:rPr>
                <w:rFonts w:ascii="新細明體" w:eastAsia="新細明體" w:hAnsi="新細明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4E2AC1" w:rsidRPr="00297F0F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D33400">
              <w:rPr>
                <w:rFonts w:ascii="標楷體" w:eastAsia="標楷體" w:hAnsi="標楷體"/>
                <w:color w:val="000000" w:themeColor="text1"/>
              </w:rPr>
              <w:t>C9</w:t>
            </w:r>
            <w:r w:rsidRPr="00D33400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D33400"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評量計畫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4E2AC1" w:rsidRPr="00F65494" w:rsidRDefault="004E2AC1" w:rsidP="00A42E5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E2AC1" w:rsidTr="00A42E5B">
        <w:trPr>
          <w:trHeight w:val="49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4E2AC1" w:rsidRPr="00F12855" w:rsidRDefault="004E2AC1" w:rsidP="00A42E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1285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邏輯關連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 w:rsidRPr="002A0E94">
              <w:rPr>
                <w:rFonts w:ascii="標楷體" w:eastAsia="標楷體" w:hAnsi="標楷體" w:hint="eastAsia"/>
              </w:rPr>
              <w:t>各年級各彈性學習課程之規劃主題，能呼應學校課程願景及發展特色。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297F0F" w:rsidRDefault="004E2AC1" w:rsidP="00A42E5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4E2AC1" w:rsidRPr="00BD6AB4" w:rsidRDefault="004E2AC1" w:rsidP="00A42E5B">
            <w:pPr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626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 w:rsidRPr="002A0E94">
              <w:rPr>
                <w:rFonts w:ascii="標楷體" w:eastAsia="標楷體" w:hAnsi="標楷體" w:hint="eastAsia"/>
              </w:rPr>
              <w:t>各彈性學習課程之教學單元或主題內容、課程目標、教學</w:t>
            </w:r>
            <w:r>
              <w:rPr>
                <w:rFonts w:ascii="標楷體" w:eastAsia="標楷體" w:hAnsi="標楷體" w:hint="eastAsia"/>
              </w:rPr>
              <w:t>節數</w:t>
            </w:r>
            <w:r w:rsidRPr="002A0E94">
              <w:rPr>
                <w:rFonts w:ascii="標楷體" w:eastAsia="標楷體" w:hAnsi="標楷體" w:hint="eastAsia"/>
              </w:rPr>
              <w:t>與進度及評量方式等，彼此間具相互呼應之邏輯合理性。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Default="004E2AC1" w:rsidP="00A42E5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4E2AC1" w:rsidRPr="00297F0F" w:rsidRDefault="004E2AC1" w:rsidP="00A42E5B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D33400">
              <w:rPr>
                <w:rFonts w:ascii="標楷體" w:eastAsia="標楷體" w:hAnsi="標楷體"/>
                <w:color w:val="000000" w:themeColor="text1"/>
                <w:sz w:val="22"/>
              </w:rPr>
              <w:t>C9</w:t>
            </w:r>
            <w:r w:rsidRPr="00D33400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D33400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評量計畫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4E2AC1" w:rsidRPr="00BD6AB4" w:rsidRDefault="004E2AC1" w:rsidP="00A42E5B">
            <w:pPr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4E2AC1" w:rsidRPr="00F12855" w:rsidRDefault="004E2AC1" w:rsidP="00A42E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1285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發展過程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E2AC1" w:rsidRPr="005A55E4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2A0E94">
              <w:rPr>
                <w:rFonts w:ascii="標楷體" w:eastAsia="標楷體" w:hAnsi="標楷體" w:hint="eastAsia"/>
                <w:sz w:val="24"/>
              </w:rPr>
              <w:t>規劃與設計過程中，所蒐集且參考及評估各彈性課程規劃所需之重要資料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Pr="002A0E94">
              <w:rPr>
                <w:rFonts w:ascii="標楷體" w:eastAsia="標楷體" w:hAnsi="標楷體" w:hint="eastAsia"/>
                <w:sz w:val="24"/>
              </w:rPr>
              <w:t>如相關主題的政策文件與研究文獻、學校課程願景、可能之教材與教學資源、學生先備經驗或成就與發展狀態、課程與教學設計參考文獻等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  <w:r w:rsidRPr="002A0E94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Default="004E2AC1" w:rsidP="00A42E5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0638C">
              <w:rPr>
                <w:rFonts w:ascii="標楷體" w:eastAsia="標楷體" w:hAnsi="標楷體" w:hint="eastAsia"/>
                <w:sz w:val="22"/>
              </w:rPr>
              <w:t>C1-1學校現況與背景分析</w:t>
            </w:r>
          </w:p>
          <w:p w:rsidR="004E2AC1" w:rsidRPr="0050638C" w:rsidRDefault="004E2AC1" w:rsidP="00A42E5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0638C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4E2AC1" w:rsidRPr="00331D22" w:rsidRDefault="004E2AC1" w:rsidP="00A42E5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AC1" w:rsidRPr="005A55E4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2A0E94">
              <w:rPr>
                <w:rFonts w:ascii="標楷體" w:eastAsia="標楷體" w:hAnsi="標楷體" w:hint="eastAsia"/>
                <w:sz w:val="24"/>
              </w:rPr>
              <w:t>規劃與設計經由彈性學習課程規劃小組、年級會議或相關教師專業學習社群之共同討論</w:t>
            </w:r>
            <w:r>
              <w:rPr>
                <w:rFonts w:ascii="標楷體" w:eastAsia="標楷體" w:hAnsi="標楷體" w:hint="eastAsia"/>
                <w:sz w:val="24"/>
              </w:rPr>
              <w:t>產出</w:t>
            </w:r>
            <w:r>
              <w:rPr>
                <w:rFonts w:ascii="新細明體" w:eastAsia="新細明體" w:hAnsi="新細明體" w:hint="eastAsia"/>
                <w:sz w:val="24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both"/>
              <w:rPr>
                <w:rFonts w:ascii="標楷體" w:eastAsia="標楷體" w:hAnsi="標楷體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彈性學習課程規劃小組、</w:t>
            </w:r>
            <w:r>
              <w:rPr>
                <w:rFonts w:ascii="標楷體" w:eastAsia="標楷體" w:hAnsi="標楷體" w:hint="eastAsia"/>
                <w:sz w:val="22"/>
              </w:rPr>
              <w:t>學年/年段</w:t>
            </w:r>
            <w:r w:rsidRPr="00297F0F">
              <w:rPr>
                <w:rFonts w:ascii="標楷體" w:eastAsia="標楷體" w:hAnsi="標楷體" w:hint="eastAsia"/>
                <w:sz w:val="22"/>
              </w:rPr>
              <w:t>會議或相關教師專業學習社群等之會議紀錄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4E2AC1" w:rsidRPr="005A55E4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2A0E94">
              <w:rPr>
                <w:rFonts w:ascii="標楷體" w:eastAsia="標楷體" w:hAnsi="標楷體" w:hint="eastAsia"/>
                <w:sz w:val="24"/>
              </w:rPr>
              <w:t>規劃與設計經由學校課程發展委員會審議通過。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Pr="002A0E94">
              <w:rPr>
                <w:rFonts w:ascii="標楷體" w:eastAsia="標楷體" w:hAnsi="標楷體" w:hint="eastAsia"/>
                <w:sz w:val="24"/>
              </w:rPr>
              <w:t>特殊需求類課程，並經特殊教育相關法定程序通過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both"/>
              <w:rPr>
                <w:rFonts w:ascii="標楷體" w:eastAsia="標楷體" w:hAnsi="標楷體"/>
              </w:rPr>
            </w:pPr>
            <w:r w:rsidRPr="003E4D22">
              <w:rPr>
                <w:rFonts w:ascii="標楷體" w:eastAsia="標楷體" w:hAnsi="標楷體" w:hint="eastAsia"/>
                <w:sz w:val="22"/>
              </w:rPr>
              <w:t>特教推行委員會會議紀錄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1459"/>
        </w:trPr>
        <w:tc>
          <w:tcPr>
            <w:tcW w:w="2387" w:type="dxa"/>
            <w:gridSpan w:val="3"/>
            <w:vAlign w:val="center"/>
          </w:tcPr>
          <w:p w:rsidR="004E2AC1" w:rsidRDefault="004E2AC1" w:rsidP="00A42E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536EC">
              <w:rPr>
                <w:rFonts w:ascii="標楷體" w:eastAsia="標楷體" w:hAnsi="標楷體" w:hint="eastAsia"/>
                <w:b/>
              </w:rPr>
              <w:t>課程優缺點說明與</w:t>
            </w:r>
          </w:p>
          <w:p w:rsidR="004E2AC1" w:rsidRPr="005536EC" w:rsidRDefault="004E2AC1" w:rsidP="00A42E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536EC">
              <w:rPr>
                <w:rFonts w:ascii="標楷體" w:eastAsia="標楷體" w:hAnsi="標楷體" w:hint="eastAsia"/>
                <w:b/>
              </w:rPr>
              <w:t>省思回饋</w:t>
            </w:r>
          </w:p>
        </w:tc>
        <w:tc>
          <w:tcPr>
            <w:tcW w:w="12899" w:type="dxa"/>
            <w:gridSpan w:val="7"/>
          </w:tcPr>
          <w:p w:rsidR="004E2AC1" w:rsidRPr="00B45D2E" w:rsidRDefault="004E2AC1" w:rsidP="00A42E5B">
            <w:pPr>
              <w:rPr>
                <w:rFonts w:ascii="標楷體" w:eastAsia="標楷體" w:hAnsi="標楷體"/>
              </w:rPr>
            </w:pPr>
          </w:p>
        </w:tc>
      </w:tr>
    </w:tbl>
    <w:p w:rsidR="004E2AC1" w:rsidRPr="005110B4" w:rsidRDefault="004E2AC1" w:rsidP="004E2AC1">
      <w:pPr>
        <w:snapToGrid w:val="0"/>
        <w:rPr>
          <w:sz w:val="16"/>
        </w:rPr>
      </w:pPr>
      <w:r w:rsidRPr="000336CF">
        <w:rPr>
          <w:rFonts w:ascii="標楷體" w:eastAsia="標楷體" w:hAnsi="標楷體" w:hint="eastAsia"/>
          <w:b/>
          <w:sz w:val="28"/>
        </w:rPr>
        <w:t>評鑑評估者共同簽名</w:t>
      </w:r>
      <w:r>
        <w:rPr>
          <w:rFonts w:ascii="新細明體" w:eastAsia="新細明體" w:hAnsi="新細明體" w:hint="eastAsia"/>
          <w:b/>
          <w:sz w:val="28"/>
        </w:rPr>
        <w:t>：</w:t>
      </w:r>
    </w:p>
    <w:p w:rsidR="004E2AC1" w:rsidRDefault="004E2AC1" w:rsidP="004E2AC1">
      <w:pPr>
        <w:widowControl/>
        <w:shd w:val="clear" w:color="auto" w:fill="FFFFFF"/>
        <w:spacing w:line="400" w:lineRule="exact"/>
        <w:rPr>
          <w:rFonts w:ascii="標楷體" w:eastAsia="標楷體" w:hAnsi="標楷體" w:cs="新細明體" w:hint="eastAsia"/>
          <w:kern w:val="0"/>
          <w:sz w:val="26"/>
          <w:szCs w:val="26"/>
        </w:rPr>
        <w:sectPr w:rsidR="004E2AC1" w:rsidSect="001F0A47">
          <w:headerReference w:type="default" r:id="rId4"/>
          <w:pgSz w:w="16838" w:h="11906" w:orient="landscape"/>
          <w:pgMar w:top="680" w:right="851" w:bottom="680" w:left="851" w:header="0" w:footer="992" w:gutter="0"/>
          <w:cols w:space="425"/>
          <w:docGrid w:type="lines" w:linePitch="360"/>
        </w:sectPr>
      </w:pPr>
    </w:p>
    <w:p w:rsidR="004E2AC1" w:rsidRPr="00A7545E" w:rsidRDefault="004E2AC1" w:rsidP="004E2AC1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A7545E">
        <w:rPr>
          <w:rFonts w:ascii="標楷體" w:eastAsia="標楷體" w:hAnsi="標楷體" w:hint="eastAsia"/>
          <w:b/>
          <w:sz w:val="28"/>
          <w:szCs w:val="20"/>
        </w:rPr>
        <w:lastRenderedPageBreak/>
        <w:t>&lt;附件</w:t>
      </w:r>
      <w:r>
        <w:rPr>
          <w:rFonts w:ascii="標楷體" w:eastAsia="標楷體" w:hAnsi="標楷體" w:hint="eastAsia"/>
          <w:b/>
          <w:sz w:val="28"/>
          <w:szCs w:val="20"/>
        </w:rPr>
        <w:t>五</w:t>
      </w:r>
      <w:r w:rsidRPr="00A7545E">
        <w:rPr>
          <w:rFonts w:ascii="標楷體" w:eastAsia="標楷體" w:hAnsi="標楷體" w:hint="eastAsia"/>
          <w:b/>
          <w:sz w:val="28"/>
          <w:szCs w:val="20"/>
        </w:rPr>
        <w:t>&gt;</w:t>
      </w:r>
    </w:p>
    <w:p w:rsidR="004E2AC1" w:rsidRPr="000D04DF" w:rsidRDefault="004E2AC1" w:rsidP="004E2AC1">
      <w:pPr>
        <w:snapToGrid w:val="0"/>
        <w:rPr>
          <w:rFonts w:ascii="標楷體" w:eastAsia="標楷體" w:hAnsi="標楷體"/>
          <w:sz w:val="28"/>
        </w:rPr>
      </w:pPr>
      <w:r w:rsidRPr="00F91C03">
        <w:rPr>
          <w:rFonts w:ascii="標楷體" w:eastAsia="標楷體" w:hAnsi="標楷體" w:hint="eastAsia"/>
          <w:b/>
          <w:sz w:val="28"/>
        </w:rPr>
        <w:t>臺南市</w:t>
      </w:r>
      <w:r>
        <w:rPr>
          <w:rFonts w:ascii="標楷體" w:eastAsia="標楷體" w:hAnsi="標楷體" w:hint="eastAsia"/>
          <w:b/>
          <w:sz w:val="28"/>
        </w:rPr>
        <w:t>南區南寧高中（國中部）</w:t>
      </w:r>
      <w:r>
        <w:rPr>
          <w:rFonts w:ascii="標楷體" w:eastAsia="標楷體" w:hAnsi="標楷體"/>
          <w:b/>
          <w:sz w:val="28"/>
          <w:u w:val="single"/>
        </w:rPr>
        <w:t>108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F91C03">
        <w:rPr>
          <w:rFonts w:ascii="標楷體" w:eastAsia="標楷體" w:hAnsi="標楷體" w:hint="eastAsia"/>
          <w:b/>
          <w:sz w:val="28"/>
        </w:rPr>
        <w:t>學年度</w:t>
      </w:r>
      <w:r>
        <w:rPr>
          <w:rFonts w:ascii="標楷體" w:eastAsia="標楷體" w:hAnsi="標楷體" w:hint="eastAsia"/>
          <w:b/>
          <w:sz w:val="28"/>
        </w:rPr>
        <w:t>第1學期</w:t>
      </w:r>
      <w:r>
        <w:rPr>
          <w:rFonts w:ascii="標楷體" w:eastAsia="標楷體" w:hAnsi="標楷體" w:hint="eastAsia"/>
          <w:b/>
          <w:color w:val="FF0000"/>
          <w:sz w:val="28"/>
          <w:u w:val="single"/>
        </w:rPr>
        <w:t>美食趴趴go</w:t>
      </w:r>
      <w:r>
        <w:rPr>
          <w:rFonts w:ascii="標楷體" w:eastAsia="標楷體" w:hAnsi="標楷體" w:hint="eastAsia"/>
          <w:b/>
          <w:sz w:val="28"/>
        </w:rPr>
        <w:t>設計評鑑與品質維護表</w:t>
      </w:r>
      <w:r>
        <w:rPr>
          <w:rFonts w:ascii="標楷體" w:eastAsia="標楷體" w:hAnsi="標楷體" w:hint="eastAsia"/>
          <w:sz w:val="28"/>
        </w:rPr>
        <w:t xml:space="preserve">   </w:t>
      </w:r>
      <w:r w:rsidRPr="000D04DF">
        <w:rPr>
          <w:rFonts w:ascii="標楷體" w:eastAsia="標楷體" w:hAnsi="標楷體" w:hint="eastAsia"/>
        </w:rPr>
        <w:t>填表日期</w:t>
      </w:r>
      <w:r>
        <w:rPr>
          <w:rFonts w:ascii="標楷體" w:eastAsia="標楷體" w:hAnsi="標楷體" w:hint="eastAsia"/>
        </w:rPr>
        <w:t>：  年   月  日</w:t>
      </w:r>
    </w:p>
    <w:tbl>
      <w:tblPr>
        <w:tblStyle w:val="a3"/>
        <w:tblW w:w="15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4111"/>
        <w:gridCol w:w="3402"/>
        <w:gridCol w:w="567"/>
        <w:gridCol w:w="425"/>
        <w:gridCol w:w="567"/>
        <w:gridCol w:w="851"/>
        <w:gridCol w:w="2976"/>
      </w:tblGrid>
      <w:tr w:rsidR="004E2AC1" w:rsidTr="00A42E5B">
        <w:trPr>
          <w:trHeight w:val="510"/>
        </w:trPr>
        <w:tc>
          <w:tcPr>
            <w:tcW w:w="2387" w:type="dxa"/>
            <w:gridSpan w:val="3"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 w:rsidRPr="00353B9E">
              <w:rPr>
                <w:rFonts w:ascii="標楷體" w:eastAsia="標楷體" w:hAnsi="標楷體" w:hint="eastAsia"/>
                <w:b/>
              </w:rPr>
              <w:t>彈性學習課程</w:t>
            </w:r>
          </w:p>
          <w:p w:rsidR="004E2AC1" w:rsidRPr="00353B9E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 w:rsidRPr="00353B9E">
              <w:rPr>
                <w:rFonts w:ascii="標楷體" w:eastAsia="標楷體" w:hAnsi="標楷體" w:hint="eastAsia"/>
                <w:b/>
              </w:rPr>
              <w:t>四類規範</w:t>
            </w:r>
          </w:p>
        </w:tc>
        <w:tc>
          <w:tcPr>
            <w:tcW w:w="4111" w:type="dxa"/>
            <w:vAlign w:val="center"/>
          </w:tcPr>
          <w:p w:rsidR="004E2AC1" w:rsidRPr="00DA0E4E" w:rsidRDefault="004E2AC1" w:rsidP="00A42E5B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DA0E4E">
              <w:rPr>
                <w:rFonts w:ascii="標楷體" w:eastAsia="標楷體" w:hAnsi="標楷體" w:hint="eastAsia"/>
                <w:b/>
              </w:rPr>
              <w:t xml:space="preserve">1.□統整性主題/專題/議題探究課程 </w:t>
            </w:r>
          </w:p>
          <w:p w:rsidR="004E2AC1" w:rsidRPr="00DA0E4E" w:rsidRDefault="004E2AC1" w:rsidP="00A42E5B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DA0E4E">
              <w:rPr>
                <w:rFonts w:ascii="標楷體" w:eastAsia="標楷體" w:hAnsi="標楷體" w:hint="eastAsia"/>
                <w:b/>
              </w:rPr>
              <w:t>2.□社團活動與技藝課程</w:t>
            </w:r>
          </w:p>
          <w:p w:rsidR="004E2AC1" w:rsidRPr="00DA0E4E" w:rsidRDefault="004E2AC1" w:rsidP="00A42E5B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DA0E4E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:rsidR="004E2AC1" w:rsidRPr="00353B9E" w:rsidRDefault="004E2AC1" w:rsidP="00A42E5B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DA0E4E">
              <w:rPr>
                <w:rFonts w:ascii="標楷體" w:eastAsia="標楷體" w:hAnsi="標楷體" w:hint="eastAsia"/>
                <w:b/>
              </w:rPr>
              <w:t xml:space="preserve">4.□其他類課程  </w:t>
            </w:r>
          </w:p>
        </w:tc>
        <w:tc>
          <w:tcPr>
            <w:tcW w:w="3402" w:type="dxa"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實施年級</w:t>
            </w:r>
          </w:p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班級組別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976" w:type="dxa"/>
            <w:vAlign w:val="center"/>
          </w:tcPr>
          <w:p w:rsidR="004E2AC1" w:rsidRDefault="004E2AC1" w:rsidP="00A42E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本學期共(    )節</w:t>
            </w:r>
          </w:p>
        </w:tc>
      </w:tr>
      <w:tr w:rsidR="004E2AC1" w:rsidTr="00A42E5B">
        <w:trPr>
          <w:trHeight w:val="510"/>
        </w:trPr>
        <w:tc>
          <w:tcPr>
            <w:tcW w:w="2387" w:type="dxa"/>
            <w:gridSpan w:val="3"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7513" w:type="dxa"/>
            <w:gridSpan w:val="2"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年級/學期主題名稱</w:t>
            </w:r>
          </w:p>
        </w:tc>
        <w:tc>
          <w:tcPr>
            <w:tcW w:w="2976" w:type="dxa"/>
            <w:vAlign w:val="center"/>
          </w:tcPr>
          <w:p w:rsidR="004E2AC1" w:rsidRDefault="004E2AC1" w:rsidP="00A42E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E2AC1" w:rsidTr="00A42E5B">
        <w:trPr>
          <w:trHeight w:val="300"/>
        </w:trPr>
        <w:tc>
          <w:tcPr>
            <w:tcW w:w="722" w:type="dxa"/>
            <w:vMerge w:val="restart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</w:t>
            </w:r>
            <w:r w:rsidRPr="00FE25B3">
              <w:rPr>
                <w:rFonts w:ascii="標楷體" w:eastAsia="標楷體" w:hAnsi="標楷體" w:hint="eastAsia"/>
                <w:b/>
              </w:rPr>
              <w:t>重點</w:t>
            </w:r>
          </w:p>
        </w:tc>
        <w:tc>
          <w:tcPr>
            <w:tcW w:w="4111" w:type="dxa"/>
            <w:vMerge w:val="restart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具體可佐證評鑑資料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</w:t>
            </w:r>
            <w:r w:rsidRPr="00FE25B3">
              <w:rPr>
                <w:rFonts w:ascii="標楷體" w:eastAsia="標楷體" w:hAnsi="標楷體" w:hint="eastAsia"/>
                <w:b/>
              </w:rPr>
              <w:t>評估</w:t>
            </w:r>
          </w:p>
        </w:tc>
        <w:tc>
          <w:tcPr>
            <w:tcW w:w="2976" w:type="dxa"/>
            <w:vMerge w:val="restart"/>
            <w:vAlign w:val="center"/>
          </w:tcPr>
          <w:p w:rsidR="004E2AC1" w:rsidRPr="00FE25B3" w:rsidRDefault="004E2AC1" w:rsidP="00A42E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文字質性描述</w:t>
            </w:r>
            <w:r w:rsidRPr="009809C6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改進策略</w:t>
            </w:r>
          </w:p>
        </w:tc>
      </w:tr>
      <w:tr w:rsidR="004E2AC1" w:rsidTr="00A42E5B">
        <w:trPr>
          <w:trHeight w:val="420"/>
        </w:trPr>
        <w:tc>
          <w:tcPr>
            <w:tcW w:w="722" w:type="dxa"/>
            <w:vMerge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4E2AC1" w:rsidRPr="002D683F" w:rsidRDefault="004E2AC1" w:rsidP="00A42E5B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2D683F" w:rsidRDefault="004E2AC1" w:rsidP="00A42E5B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2D683F" w:rsidRDefault="004E2AC1" w:rsidP="00A42E5B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2D683F" w:rsidRDefault="004E2AC1" w:rsidP="00A42E5B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E2AC1" w:rsidRPr="007E3BC1" w:rsidRDefault="004E2AC1" w:rsidP="00A42E5B">
            <w:pPr>
              <w:rPr>
                <w:rFonts w:ascii="標楷體" w:eastAsia="標楷體" w:hAnsi="標楷體"/>
                <w:b/>
                <w:sz w:val="16"/>
              </w:rPr>
            </w:pPr>
            <w:r w:rsidRPr="009E72F0">
              <w:rPr>
                <w:rFonts w:ascii="標楷體" w:eastAsia="標楷體" w:hAnsi="標楷體" w:hint="eastAsia"/>
                <w:b/>
                <w:sz w:val="18"/>
              </w:rPr>
              <w:t>待調整</w:t>
            </w:r>
          </w:p>
        </w:tc>
        <w:tc>
          <w:tcPr>
            <w:tcW w:w="2976" w:type="dxa"/>
            <w:vMerge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E2AC1" w:rsidTr="00A42E5B">
        <w:trPr>
          <w:trHeight w:val="283"/>
        </w:trPr>
        <w:tc>
          <w:tcPr>
            <w:tcW w:w="722" w:type="dxa"/>
            <w:vMerge w:val="restart"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922" w:type="dxa"/>
            <w:vMerge w:val="restart"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743" w:type="dxa"/>
            <w:vMerge w:val="restart"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學習效益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E2AC1" w:rsidRPr="005A55E4" w:rsidRDefault="004E2AC1" w:rsidP="00A42E5B">
            <w:pPr>
              <w:pStyle w:val="TableParagraph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各</w:t>
            </w:r>
            <w:r w:rsidRPr="002A0E94">
              <w:rPr>
                <w:rFonts w:ascii="標楷體" w:eastAsia="標楷體" w:hAnsi="標楷體" w:hint="eastAsia"/>
                <w:color w:val="000000" w:themeColor="text1"/>
                <w:sz w:val="24"/>
              </w:rPr>
              <w:t>單元或主題內容，符合學生之學習需要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，有助學生學習遷移</w:t>
            </w:r>
            <w:r w:rsidRPr="002A0E94">
              <w:rPr>
                <w:rFonts w:ascii="標楷體" w:eastAsia="標楷體" w:hAnsi="標楷體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或各單元主題教案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6" w:type="dxa"/>
            <w:vMerge w:val="restart"/>
          </w:tcPr>
          <w:p w:rsidR="004E2AC1" w:rsidRPr="00B418D6" w:rsidRDefault="004E2AC1" w:rsidP="00A42E5B">
            <w:pPr>
              <w:pStyle w:val="TableParagraph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2AC1" w:rsidTr="00A42E5B">
        <w:trPr>
          <w:trHeight w:val="283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AC1" w:rsidRPr="005A55E4" w:rsidRDefault="004E2AC1" w:rsidP="00A42E5B">
            <w:pPr>
              <w:pStyle w:val="TableParagraph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lang w:val="en-US"/>
              </w:rPr>
              <w:t>課程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之</w:t>
            </w:r>
            <w:r w:rsidRPr="00ED0B48">
              <w:rPr>
                <w:rFonts w:ascii="標楷體" w:eastAsia="標楷體" w:hAnsi="標楷體" w:hint="eastAsia"/>
                <w:color w:val="000000" w:themeColor="text1"/>
                <w:sz w:val="24"/>
              </w:rPr>
              <w:t>安排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與生活情境結合，且符合系統邏輯性</w:t>
            </w:r>
            <w:r w:rsidRPr="00ED0B48">
              <w:rPr>
                <w:rFonts w:ascii="標楷體" w:eastAsia="標楷體" w:hAnsi="標楷體" w:hint="eastAsia"/>
                <w:color w:val="000000" w:themeColor="text1"/>
                <w:sz w:val="24"/>
              </w:rPr>
              <w:t>確能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有助</w:t>
            </w:r>
            <w:r w:rsidRPr="00ED0B48">
              <w:rPr>
                <w:rFonts w:ascii="標楷體" w:eastAsia="標楷體" w:hAnsi="標楷體" w:hint="eastAsia"/>
                <w:color w:val="000000" w:themeColor="text1"/>
                <w:sz w:val="24"/>
              </w:rPr>
              <w:t>課程目標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達成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4E2AC1" w:rsidRPr="00B418D6" w:rsidRDefault="004E2AC1" w:rsidP="00A42E5B">
            <w:pPr>
              <w:pStyle w:val="TableParagraph"/>
              <w:snapToGrid w:val="0"/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AC1" w:rsidRPr="005A55E4" w:rsidRDefault="004E2AC1" w:rsidP="00A42E5B">
            <w:pPr>
              <w:pStyle w:val="TableParagraph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課程設計重視學生的學習歷程、方法與策略</w:t>
            </w:r>
            <w:r w:rsidRPr="00C95FB7">
              <w:rPr>
                <w:rFonts w:ascii="標楷體" w:eastAsia="標楷體" w:hAnsi="標楷體" w:hint="eastAsia"/>
                <w:color w:val="000000" w:themeColor="text1"/>
                <w:sz w:val="24"/>
              </w:rPr>
              <w:t>，確能達成課程目標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4E2AC1" w:rsidRPr="00C95FB7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4E2AC1" w:rsidRPr="00B418D6" w:rsidRDefault="004E2AC1" w:rsidP="00A42E5B">
            <w:pPr>
              <w:pStyle w:val="TableParagraph"/>
              <w:snapToGrid w:val="0"/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1138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F1285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內容結構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E2AC1" w:rsidRPr="00E04348" w:rsidRDefault="004E2AC1" w:rsidP="00A42E5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66241">
              <w:rPr>
                <w:rFonts w:ascii="標楷體" w:eastAsia="標楷體" w:hAnsi="標楷體" w:hint="eastAsia"/>
              </w:rPr>
              <w:t>規劃之彈性學習課程內容，符合課綱規定之四大類別課程</w:t>
            </w:r>
            <w:r>
              <w:rPr>
                <w:rFonts w:ascii="標楷體" w:eastAsia="標楷體" w:hAnsi="標楷體" w:hint="eastAsia"/>
              </w:rPr>
              <w:t>精神</w:t>
            </w:r>
            <w:r w:rsidRPr="00E66241">
              <w:rPr>
                <w:rFonts w:ascii="標楷體" w:eastAsia="標楷體" w:hAnsi="標楷體" w:hint="eastAsia"/>
              </w:rPr>
              <w:t>及學習節數規範。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D95821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95821">
              <w:rPr>
                <w:rFonts w:ascii="標楷體" w:eastAsia="標楷體" w:hAnsi="標楷體" w:hint="eastAsia"/>
                <w:sz w:val="22"/>
              </w:rPr>
              <w:t>C3-1</w:t>
            </w:r>
            <w:r w:rsidRPr="00D95821">
              <w:rPr>
                <w:rFonts w:ascii="標楷體" w:eastAsia="標楷體" w:hAnsi="標楷體" w:hint="eastAsia"/>
                <w:sz w:val="22"/>
                <w:szCs w:val="28"/>
              </w:rPr>
              <w:t>學習節數分配表</w:t>
            </w:r>
          </w:p>
          <w:p w:rsidR="004E2AC1" w:rsidRPr="00D95821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95821">
              <w:rPr>
                <w:rFonts w:ascii="標楷體" w:eastAsia="標楷體" w:hAnsi="標楷體" w:hint="eastAsia"/>
                <w:sz w:val="22"/>
                <w:szCs w:val="28"/>
              </w:rPr>
              <w:t>學校校訂課程規劃架構表(大系統)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E2AC1" w:rsidRPr="009E72F0" w:rsidRDefault="004E2AC1" w:rsidP="00A42E5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562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AC1" w:rsidRDefault="004E2AC1" w:rsidP="00A42E5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7C08">
              <w:rPr>
                <w:rFonts w:ascii="標楷體" w:eastAsia="標楷體" w:hAnsi="標楷體" w:hint="eastAsia"/>
              </w:rPr>
              <w:t>各彈性學習課程之組成單元或主題，彼此間符合課程組織的順序性、繼續性及統整性原則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4E2AC1" w:rsidRDefault="004E2AC1" w:rsidP="00A42E5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  <w:p w:rsidR="004E2AC1" w:rsidRPr="00F65494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C6-2校訂跨領域協同課程計畫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4E2AC1" w:rsidRPr="00F65494" w:rsidRDefault="004E2AC1" w:rsidP="00A42E5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E2AC1" w:rsidTr="00A42E5B">
        <w:trPr>
          <w:trHeight w:val="562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AC1" w:rsidRDefault="004E2AC1" w:rsidP="00A42E5B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課程內容份量與進度能讓提供學生深化學習，有感學習。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4E2AC1" w:rsidRPr="00297F0F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4E2AC1" w:rsidRPr="00F65494" w:rsidRDefault="004E2AC1" w:rsidP="00A42E5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AC1" w:rsidRPr="009E72F0" w:rsidRDefault="004E2AC1" w:rsidP="00A42E5B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  <w:r w:rsidRPr="002A0E94">
              <w:rPr>
                <w:rFonts w:ascii="標楷體" w:eastAsia="標楷體" w:hAnsi="標楷體" w:hint="eastAsia"/>
                <w:color w:val="000000" w:themeColor="text1"/>
              </w:rPr>
              <w:t>活動，能提供學生練習、體驗、思考、探究、發表及整合之充分機會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297F0F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4E2AC1" w:rsidRPr="00F65494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4E2AC1" w:rsidRPr="00F65494" w:rsidRDefault="004E2AC1" w:rsidP="00A42E5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AC1" w:rsidRPr="009E72F0" w:rsidRDefault="004E2AC1" w:rsidP="00A42E5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72F0">
              <w:rPr>
                <w:rFonts w:ascii="標楷體" w:eastAsia="標楷體" w:hAnsi="標楷體" w:hint="eastAsia"/>
              </w:rPr>
              <w:t>自編自選選教材</w:t>
            </w:r>
            <w:r>
              <w:rPr>
                <w:rFonts w:ascii="標楷體" w:eastAsia="標楷體" w:hAnsi="標楷體" w:hint="eastAsia"/>
              </w:rPr>
              <w:t>或相關教學資源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學校有適切的管理機制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各校自編選教材或資源之管理機制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4E2AC1" w:rsidRPr="00F65494" w:rsidRDefault="004E2AC1" w:rsidP="00A42E5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2AC1" w:rsidRPr="009E72F0" w:rsidRDefault="004E2AC1" w:rsidP="00A42E5B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課程之表現任務能總結課程設計與課程目標，讓學生有機會展現課程學習之成果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4E2AC1" w:rsidRPr="00F65494" w:rsidRDefault="004E2AC1" w:rsidP="00A42E5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E2AC1" w:rsidRPr="009E72F0" w:rsidRDefault="004E2AC1" w:rsidP="00A42E5B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訂定適當的評量計畫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Default="004E2AC1" w:rsidP="00A42E5B">
            <w:pPr>
              <w:pStyle w:val="TableParagraph"/>
              <w:snapToGrid w:val="0"/>
              <w:jc w:val="both"/>
              <w:rPr>
                <w:rFonts w:ascii="新細明體" w:eastAsia="新細明體" w:hAnsi="新細明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4E2AC1" w:rsidRPr="00297F0F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D33400">
              <w:rPr>
                <w:rFonts w:ascii="標楷體" w:eastAsia="標楷體" w:hAnsi="標楷體"/>
                <w:color w:val="000000" w:themeColor="text1"/>
              </w:rPr>
              <w:t>C9</w:t>
            </w:r>
            <w:r w:rsidRPr="00D33400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D33400"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評量計畫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4E2AC1" w:rsidRPr="00F65494" w:rsidRDefault="004E2AC1" w:rsidP="00A42E5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E2AC1" w:rsidTr="00A42E5B">
        <w:trPr>
          <w:trHeight w:val="49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4E2AC1" w:rsidRPr="00F12855" w:rsidRDefault="004E2AC1" w:rsidP="00A42E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1285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邏輯關連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 w:rsidRPr="002A0E94">
              <w:rPr>
                <w:rFonts w:ascii="標楷體" w:eastAsia="標楷體" w:hAnsi="標楷體" w:hint="eastAsia"/>
              </w:rPr>
              <w:t>各年級各彈性學習課程之規劃主題，能呼應學校課程願景及發展特色。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297F0F" w:rsidRDefault="004E2AC1" w:rsidP="00A42E5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4E2AC1" w:rsidRPr="00BD6AB4" w:rsidRDefault="004E2AC1" w:rsidP="00A42E5B">
            <w:pPr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626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 w:rsidRPr="002A0E94">
              <w:rPr>
                <w:rFonts w:ascii="標楷體" w:eastAsia="標楷體" w:hAnsi="標楷體" w:hint="eastAsia"/>
              </w:rPr>
              <w:t>各彈性學習課程之教學單元或主題內容、課程目標、教學</w:t>
            </w:r>
            <w:r>
              <w:rPr>
                <w:rFonts w:ascii="標楷體" w:eastAsia="標楷體" w:hAnsi="標楷體" w:hint="eastAsia"/>
              </w:rPr>
              <w:t>節數</w:t>
            </w:r>
            <w:r w:rsidRPr="002A0E94">
              <w:rPr>
                <w:rFonts w:ascii="標楷體" w:eastAsia="標楷體" w:hAnsi="標楷體" w:hint="eastAsia"/>
              </w:rPr>
              <w:t>與進度及評量方式等，彼此間具相互呼應之邏輯合理性。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Default="004E2AC1" w:rsidP="00A42E5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4E2AC1" w:rsidRPr="00297F0F" w:rsidRDefault="004E2AC1" w:rsidP="00A42E5B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D33400">
              <w:rPr>
                <w:rFonts w:ascii="標楷體" w:eastAsia="標楷體" w:hAnsi="標楷體"/>
                <w:color w:val="000000" w:themeColor="text1"/>
                <w:sz w:val="22"/>
              </w:rPr>
              <w:t>C9</w:t>
            </w:r>
            <w:r w:rsidRPr="00D33400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D33400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評量計畫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4E2AC1" w:rsidRPr="00BD6AB4" w:rsidRDefault="004E2AC1" w:rsidP="00A42E5B">
            <w:pPr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4E2AC1" w:rsidRPr="00F12855" w:rsidRDefault="004E2AC1" w:rsidP="00A42E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1285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發展過程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E2AC1" w:rsidRPr="005A55E4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2A0E94">
              <w:rPr>
                <w:rFonts w:ascii="標楷體" w:eastAsia="標楷體" w:hAnsi="標楷體" w:hint="eastAsia"/>
                <w:sz w:val="24"/>
              </w:rPr>
              <w:t>規劃與設計過程中，所蒐集且參考及評估各彈性課程規劃所需之重要資料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Pr="002A0E94">
              <w:rPr>
                <w:rFonts w:ascii="標楷體" w:eastAsia="標楷體" w:hAnsi="標楷體" w:hint="eastAsia"/>
                <w:sz w:val="24"/>
              </w:rPr>
              <w:t>如相關主題的政策文件與研究文獻、學校課程願景、可能之教材與教學資源、學生先備經驗或成就與發展狀態、課程與教學設計參考文獻等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  <w:r w:rsidRPr="002A0E94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Default="004E2AC1" w:rsidP="00A42E5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0638C">
              <w:rPr>
                <w:rFonts w:ascii="標楷體" w:eastAsia="標楷體" w:hAnsi="標楷體" w:hint="eastAsia"/>
                <w:sz w:val="22"/>
              </w:rPr>
              <w:t>C1-1學校現況與背景分析</w:t>
            </w:r>
          </w:p>
          <w:p w:rsidR="004E2AC1" w:rsidRPr="0050638C" w:rsidRDefault="004E2AC1" w:rsidP="00A42E5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0638C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4E2AC1" w:rsidRPr="00331D22" w:rsidRDefault="004E2AC1" w:rsidP="00A42E5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AC1" w:rsidRPr="005A55E4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2A0E94">
              <w:rPr>
                <w:rFonts w:ascii="標楷體" w:eastAsia="標楷體" w:hAnsi="標楷體" w:hint="eastAsia"/>
                <w:sz w:val="24"/>
              </w:rPr>
              <w:t>規劃與設計經由彈性學習課程規劃小組、年級會議或相關教師專業學習社群之共同討論</w:t>
            </w:r>
            <w:r>
              <w:rPr>
                <w:rFonts w:ascii="標楷體" w:eastAsia="標楷體" w:hAnsi="標楷體" w:hint="eastAsia"/>
                <w:sz w:val="24"/>
              </w:rPr>
              <w:t>產出</w:t>
            </w:r>
            <w:r>
              <w:rPr>
                <w:rFonts w:ascii="新細明體" w:eastAsia="新細明體" w:hAnsi="新細明體" w:hint="eastAsia"/>
                <w:sz w:val="24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both"/>
              <w:rPr>
                <w:rFonts w:ascii="標楷體" w:eastAsia="標楷體" w:hAnsi="標楷體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彈性學習課程規劃小組、</w:t>
            </w:r>
            <w:r>
              <w:rPr>
                <w:rFonts w:ascii="標楷體" w:eastAsia="標楷體" w:hAnsi="標楷體" w:hint="eastAsia"/>
                <w:sz w:val="22"/>
              </w:rPr>
              <w:t>學年/年段</w:t>
            </w:r>
            <w:r w:rsidRPr="00297F0F">
              <w:rPr>
                <w:rFonts w:ascii="標楷體" w:eastAsia="標楷體" w:hAnsi="標楷體" w:hint="eastAsia"/>
                <w:sz w:val="22"/>
              </w:rPr>
              <w:t>會議或相關教師專業學習社群等之會議紀錄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4E2AC1" w:rsidRPr="005A55E4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2A0E94">
              <w:rPr>
                <w:rFonts w:ascii="標楷體" w:eastAsia="標楷體" w:hAnsi="標楷體" w:hint="eastAsia"/>
                <w:sz w:val="24"/>
              </w:rPr>
              <w:t>規劃與設計經由學校課程發展委員會審議通過。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Pr="002A0E94">
              <w:rPr>
                <w:rFonts w:ascii="標楷體" w:eastAsia="標楷體" w:hAnsi="標楷體" w:hint="eastAsia"/>
                <w:sz w:val="24"/>
              </w:rPr>
              <w:t>特殊需求類課程，並經特殊教育相關法定程序通過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both"/>
              <w:rPr>
                <w:rFonts w:ascii="標楷體" w:eastAsia="標楷體" w:hAnsi="標楷體"/>
              </w:rPr>
            </w:pPr>
            <w:r w:rsidRPr="003E4D22">
              <w:rPr>
                <w:rFonts w:ascii="標楷體" w:eastAsia="標楷體" w:hAnsi="標楷體" w:hint="eastAsia"/>
                <w:sz w:val="22"/>
              </w:rPr>
              <w:t>特教推行委員會會議紀錄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1459"/>
        </w:trPr>
        <w:tc>
          <w:tcPr>
            <w:tcW w:w="2387" w:type="dxa"/>
            <w:gridSpan w:val="3"/>
            <w:vAlign w:val="center"/>
          </w:tcPr>
          <w:p w:rsidR="004E2AC1" w:rsidRDefault="004E2AC1" w:rsidP="00A42E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536EC">
              <w:rPr>
                <w:rFonts w:ascii="標楷體" w:eastAsia="標楷體" w:hAnsi="標楷體" w:hint="eastAsia"/>
                <w:b/>
              </w:rPr>
              <w:t>課程優缺點說明與</w:t>
            </w:r>
          </w:p>
          <w:p w:rsidR="004E2AC1" w:rsidRPr="005536EC" w:rsidRDefault="004E2AC1" w:rsidP="00A42E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536EC">
              <w:rPr>
                <w:rFonts w:ascii="標楷體" w:eastAsia="標楷體" w:hAnsi="標楷體" w:hint="eastAsia"/>
                <w:b/>
              </w:rPr>
              <w:t>省思回饋</w:t>
            </w:r>
          </w:p>
        </w:tc>
        <w:tc>
          <w:tcPr>
            <w:tcW w:w="12899" w:type="dxa"/>
            <w:gridSpan w:val="7"/>
          </w:tcPr>
          <w:p w:rsidR="004E2AC1" w:rsidRPr="00B45D2E" w:rsidRDefault="004E2AC1" w:rsidP="00A42E5B">
            <w:pPr>
              <w:rPr>
                <w:rFonts w:ascii="標楷體" w:eastAsia="標楷體" w:hAnsi="標楷體"/>
              </w:rPr>
            </w:pPr>
          </w:p>
        </w:tc>
      </w:tr>
    </w:tbl>
    <w:p w:rsidR="004E2AC1" w:rsidRPr="005110B4" w:rsidRDefault="004E2AC1" w:rsidP="004E2AC1">
      <w:pPr>
        <w:snapToGrid w:val="0"/>
        <w:rPr>
          <w:sz w:val="16"/>
        </w:rPr>
      </w:pPr>
      <w:r w:rsidRPr="000336CF">
        <w:rPr>
          <w:rFonts w:ascii="標楷體" w:eastAsia="標楷體" w:hAnsi="標楷體" w:hint="eastAsia"/>
          <w:b/>
          <w:sz w:val="28"/>
        </w:rPr>
        <w:t>評鑑評估者共同簽名</w:t>
      </w:r>
      <w:r>
        <w:rPr>
          <w:rFonts w:ascii="新細明體" w:eastAsia="新細明體" w:hAnsi="新細明體" w:hint="eastAsia"/>
          <w:b/>
          <w:sz w:val="28"/>
        </w:rPr>
        <w:t>：</w:t>
      </w:r>
    </w:p>
    <w:p w:rsidR="004E2AC1" w:rsidRDefault="004E2AC1" w:rsidP="004E2AC1">
      <w:pPr>
        <w:widowControl/>
        <w:shd w:val="clear" w:color="auto" w:fill="FFFFFF"/>
        <w:spacing w:line="400" w:lineRule="exact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  <w:sectPr w:rsidR="004E2AC1" w:rsidSect="001F0A47">
          <w:headerReference w:type="default" r:id="rId5"/>
          <w:pgSz w:w="16838" w:h="11906" w:orient="landscape"/>
          <w:pgMar w:top="680" w:right="851" w:bottom="680" w:left="851" w:header="0" w:footer="992" w:gutter="0"/>
          <w:cols w:space="425"/>
          <w:docGrid w:type="lines" w:linePitch="360"/>
        </w:sectPr>
      </w:pPr>
    </w:p>
    <w:p w:rsidR="004E2AC1" w:rsidRPr="00A7545E" w:rsidRDefault="004E2AC1" w:rsidP="004E2AC1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A7545E">
        <w:rPr>
          <w:rFonts w:ascii="標楷體" w:eastAsia="標楷體" w:hAnsi="標楷體" w:hint="eastAsia"/>
          <w:b/>
          <w:sz w:val="28"/>
          <w:szCs w:val="20"/>
        </w:rPr>
        <w:lastRenderedPageBreak/>
        <w:t>&lt;附件</w:t>
      </w:r>
      <w:r>
        <w:rPr>
          <w:rFonts w:ascii="標楷體" w:eastAsia="標楷體" w:hAnsi="標楷體" w:hint="eastAsia"/>
          <w:b/>
          <w:sz w:val="28"/>
          <w:szCs w:val="20"/>
        </w:rPr>
        <w:t>五</w:t>
      </w:r>
      <w:r w:rsidRPr="00A7545E">
        <w:rPr>
          <w:rFonts w:ascii="標楷體" w:eastAsia="標楷體" w:hAnsi="標楷體" w:hint="eastAsia"/>
          <w:b/>
          <w:sz w:val="28"/>
          <w:szCs w:val="20"/>
        </w:rPr>
        <w:t>&gt;</w:t>
      </w:r>
    </w:p>
    <w:p w:rsidR="004E2AC1" w:rsidRPr="000D04DF" w:rsidRDefault="004E2AC1" w:rsidP="004E2AC1">
      <w:pPr>
        <w:snapToGrid w:val="0"/>
        <w:rPr>
          <w:rFonts w:ascii="標楷體" w:eastAsia="標楷體" w:hAnsi="標楷體"/>
          <w:sz w:val="28"/>
        </w:rPr>
      </w:pPr>
      <w:r w:rsidRPr="00F91C03">
        <w:rPr>
          <w:rFonts w:ascii="標楷體" w:eastAsia="標楷體" w:hAnsi="標楷體" w:hint="eastAsia"/>
          <w:b/>
          <w:sz w:val="28"/>
        </w:rPr>
        <w:t>臺南市</w:t>
      </w:r>
      <w:r>
        <w:rPr>
          <w:rFonts w:ascii="標楷體" w:eastAsia="標楷體" w:hAnsi="標楷體" w:hint="eastAsia"/>
          <w:b/>
          <w:sz w:val="28"/>
        </w:rPr>
        <w:t>南區南寧高中（國中部）</w:t>
      </w:r>
      <w:r>
        <w:rPr>
          <w:rFonts w:ascii="標楷體" w:eastAsia="標楷體" w:hAnsi="標楷體"/>
          <w:b/>
          <w:sz w:val="28"/>
          <w:u w:val="single"/>
        </w:rPr>
        <w:t>108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F91C03">
        <w:rPr>
          <w:rFonts w:ascii="標楷體" w:eastAsia="標楷體" w:hAnsi="標楷體" w:hint="eastAsia"/>
          <w:b/>
          <w:sz w:val="28"/>
        </w:rPr>
        <w:t>學年度</w:t>
      </w:r>
      <w:r>
        <w:rPr>
          <w:rFonts w:ascii="標楷體" w:eastAsia="標楷體" w:hAnsi="標楷體" w:hint="eastAsia"/>
          <w:b/>
          <w:sz w:val="28"/>
        </w:rPr>
        <w:t>第</w:t>
      </w:r>
      <w:r>
        <w:rPr>
          <w:rFonts w:ascii="標楷體" w:eastAsia="標楷體" w:hAnsi="標楷體" w:hint="eastAsia"/>
          <w:b/>
          <w:sz w:val="28"/>
        </w:rPr>
        <w:t>2</w:t>
      </w:r>
      <w:r>
        <w:rPr>
          <w:rFonts w:ascii="標楷體" w:eastAsia="標楷體" w:hAnsi="標楷體" w:hint="eastAsia"/>
          <w:b/>
          <w:sz w:val="28"/>
        </w:rPr>
        <w:t>學期</w:t>
      </w:r>
      <w:r>
        <w:rPr>
          <w:rFonts w:ascii="標楷體" w:eastAsia="標楷體" w:hAnsi="標楷體" w:hint="eastAsia"/>
          <w:b/>
          <w:color w:val="FF0000"/>
          <w:sz w:val="28"/>
          <w:u w:val="single"/>
        </w:rPr>
        <w:t>鯤喜風情畫</w:t>
      </w:r>
      <w:r>
        <w:rPr>
          <w:rFonts w:ascii="標楷體" w:eastAsia="標楷體" w:hAnsi="標楷體" w:hint="eastAsia"/>
          <w:b/>
          <w:sz w:val="28"/>
        </w:rPr>
        <w:t>設計評鑑與品質維護表</w:t>
      </w:r>
      <w:r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/>
          <w:sz w:val="28"/>
        </w:rPr>
        <w:t xml:space="preserve">     </w:t>
      </w:r>
      <w:r w:rsidRPr="000D04DF">
        <w:rPr>
          <w:rFonts w:ascii="標楷體" w:eastAsia="標楷體" w:hAnsi="標楷體" w:hint="eastAsia"/>
        </w:rPr>
        <w:t>填表日期</w:t>
      </w:r>
      <w:r>
        <w:rPr>
          <w:rFonts w:ascii="標楷體" w:eastAsia="標楷體" w:hAnsi="標楷體" w:hint="eastAsia"/>
        </w:rPr>
        <w:t>：  年   月  日</w:t>
      </w:r>
    </w:p>
    <w:tbl>
      <w:tblPr>
        <w:tblStyle w:val="a3"/>
        <w:tblW w:w="15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4111"/>
        <w:gridCol w:w="3402"/>
        <w:gridCol w:w="567"/>
        <w:gridCol w:w="425"/>
        <w:gridCol w:w="567"/>
        <w:gridCol w:w="851"/>
        <w:gridCol w:w="2976"/>
      </w:tblGrid>
      <w:tr w:rsidR="004E2AC1" w:rsidTr="00A42E5B">
        <w:trPr>
          <w:trHeight w:val="510"/>
        </w:trPr>
        <w:tc>
          <w:tcPr>
            <w:tcW w:w="2387" w:type="dxa"/>
            <w:gridSpan w:val="3"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 w:rsidRPr="00353B9E">
              <w:rPr>
                <w:rFonts w:ascii="標楷體" w:eastAsia="標楷體" w:hAnsi="標楷體" w:hint="eastAsia"/>
                <w:b/>
              </w:rPr>
              <w:t>彈性學習課程</w:t>
            </w:r>
          </w:p>
          <w:p w:rsidR="004E2AC1" w:rsidRPr="00353B9E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 w:rsidRPr="00353B9E">
              <w:rPr>
                <w:rFonts w:ascii="標楷體" w:eastAsia="標楷體" w:hAnsi="標楷體" w:hint="eastAsia"/>
                <w:b/>
              </w:rPr>
              <w:t>四類規範</w:t>
            </w:r>
          </w:p>
        </w:tc>
        <w:tc>
          <w:tcPr>
            <w:tcW w:w="4111" w:type="dxa"/>
            <w:vAlign w:val="center"/>
          </w:tcPr>
          <w:p w:rsidR="004E2AC1" w:rsidRPr="00DA0E4E" w:rsidRDefault="004E2AC1" w:rsidP="00A42E5B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DA0E4E">
              <w:rPr>
                <w:rFonts w:ascii="標楷體" w:eastAsia="標楷體" w:hAnsi="標楷體" w:hint="eastAsia"/>
                <w:b/>
              </w:rPr>
              <w:t xml:space="preserve">1.□統整性主題/專題/議題探究課程 </w:t>
            </w:r>
          </w:p>
          <w:p w:rsidR="004E2AC1" w:rsidRPr="00DA0E4E" w:rsidRDefault="004E2AC1" w:rsidP="00A42E5B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DA0E4E">
              <w:rPr>
                <w:rFonts w:ascii="標楷體" w:eastAsia="標楷體" w:hAnsi="標楷體" w:hint="eastAsia"/>
                <w:b/>
              </w:rPr>
              <w:t>2.□社團活動與技藝課程</w:t>
            </w:r>
          </w:p>
          <w:p w:rsidR="004E2AC1" w:rsidRPr="00DA0E4E" w:rsidRDefault="004E2AC1" w:rsidP="00A42E5B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DA0E4E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:rsidR="004E2AC1" w:rsidRPr="00353B9E" w:rsidRDefault="004E2AC1" w:rsidP="00A42E5B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DA0E4E">
              <w:rPr>
                <w:rFonts w:ascii="標楷體" w:eastAsia="標楷體" w:hAnsi="標楷體" w:hint="eastAsia"/>
                <w:b/>
              </w:rPr>
              <w:t xml:space="preserve">4.□其他類課程  </w:t>
            </w:r>
          </w:p>
        </w:tc>
        <w:tc>
          <w:tcPr>
            <w:tcW w:w="3402" w:type="dxa"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實施年級</w:t>
            </w:r>
          </w:p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班級組別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976" w:type="dxa"/>
            <w:vAlign w:val="center"/>
          </w:tcPr>
          <w:p w:rsidR="004E2AC1" w:rsidRDefault="004E2AC1" w:rsidP="00A42E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本學期共(    )節</w:t>
            </w:r>
          </w:p>
        </w:tc>
      </w:tr>
      <w:tr w:rsidR="004E2AC1" w:rsidTr="00A42E5B">
        <w:trPr>
          <w:trHeight w:val="510"/>
        </w:trPr>
        <w:tc>
          <w:tcPr>
            <w:tcW w:w="2387" w:type="dxa"/>
            <w:gridSpan w:val="3"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7513" w:type="dxa"/>
            <w:gridSpan w:val="2"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年級/學期主題名稱</w:t>
            </w:r>
          </w:p>
        </w:tc>
        <w:tc>
          <w:tcPr>
            <w:tcW w:w="2976" w:type="dxa"/>
            <w:vAlign w:val="center"/>
          </w:tcPr>
          <w:p w:rsidR="004E2AC1" w:rsidRDefault="004E2AC1" w:rsidP="00A42E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E2AC1" w:rsidTr="00A42E5B">
        <w:trPr>
          <w:trHeight w:val="300"/>
        </w:trPr>
        <w:tc>
          <w:tcPr>
            <w:tcW w:w="722" w:type="dxa"/>
            <w:vMerge w:val="restart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</w:t>
            </w:r>
            <w:r w:rsidRPr="00FE25B3">
              <w:rPr>
                <w:rFonts w:ascii="標楷體" w:eastAsia="標楷體" w:hAnsi="標楷體" w:hint="eastAsia"/>
                <w:b/>
              </w:rPr>
              <w:t>重點</w:t>
            </w:r>
          </w:p>
        </w:tc>
        <w:tc>
          <w:tcPr>
            <w:tcW w:w="4111" w:type="dxa"/>
            <w:vMerge w:val="restart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具體可佐證評鑑資料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</w:t>
            </w:r>
            <w:r w:rsidRPr="00FE25B3">
              <w:rPr>
                <w:rFonts w:ascii="標楷體" w:eastAsia="標楷體" w:hAnsi="標楷體" w:hint="eastAsia"/>
                <w:b/>
              </w:rPr>
              <w:t>評估</w:t>
            </w:r>
          </w:p>
        </w:tc>
        <w:tc>
          <w:tcPr>
            <w:tcW w:w="2976" w:type="dxa"/>
            <w:vMerge w:val="restart"/>
            <w:vAlign w:val="center"/>
          </w:tcPr>
          <w:p w:rsidR="004E2AC1" w:rsidRPr="00FE25B3" w:rsidRDefault="004E2AC1" w:rsidP="00A42E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文字質性描述</w:t>
            </w:r>
            <w:r w:rsidRPr="009809C6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改進策略</w:t>
            </w:r>
          </w:p>
        </w:tc>
      </w:tr>
      <w:tr w:rsidR="004E2AC1" w:rsidTr="00A42E5B">
        <w:trPr>
          <w:trHeight w:val="420"/>
        </w:trPr>
        <w:tc>
          <w:tcPr>
            <w:tcW w:w="722" w:type="dxa"/>
            <w:vMerge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4E2AC1" w:rsidRPr="002D683F" w:rsidRDefault="004E2AC1" w:rsidP="00A42E5B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2D683F" w:rsidRDefault="004E2AC1" w:rsidP="00A42E5B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2D683F" w:rsidRDefault="004E2AC1" w:rsidP="00A42E5B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2D683F" w:rsidRDefault="004E2AC1" w:rsidP="00A42E5B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E2AC1" w:rsidRPr="007E3BC1" w:rsidRDefault="004E2AC1" w:rsidP="00A42E5B">
            <w:pPr>
              <w:rPr>
                <w:rFonts w:ascii="標楷體" w:eastAsia="標楷體" w:hAnsi="標楷體"/>
                <w:b/>
                <w:sz w:val="16"/>
              </w:rPr>
            </w:pPr>
            <w:r w:rsidRPr="009E72F0">
              <w:rPr>
                <w:rFonts w:ascii="標楷體" w:eastAsia="標楷體" w:hAnsi="標楷體" w:hint="eastAsia"/>
                <w:b/>
                <w:sz w:val="18"/>
              </w:rPr>
              <w:t>待調整</w:t>
            </w:r>
          </w:p>
        </w:tc>
        <w:tc>
          <w:tcPr>
            <w:tcW w:w="2976" w:type="dxa"/>
            <w:vMerge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E2AC1" w:rsidTr="00A42E5B">
        <w:trPr>
          <w:trHeight w:val="283"/>
        </w:trPr>
        <w:tc>
          <w:tcPr>
            <w:tcW w:w="722" w:type="dxa"/>
            <w:vMerge w:val="restart"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922" w:type="dxa"/>
            <w:vMerge w:val="restart"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743" w:type="dxa"/>
            <w:vMerge w:val="restart"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學習效益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E2AC1" w:rsidRPr="005A55E4" w:rsidRDefault="004E2AC1" w:rsidP="00A42E5B">
            <w:pPr>
              <w:pStyle w:val="TableParagraph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各</w:t>
            </w:r>
            <w:r w:rsidRPr="002A0E94">
              <w:rPr>
                <w:rFonts w:ascii="標楷體" w:eastAsia="標楷體" w:hAnsi="標楷體" w:hint="eastAsia"/>
                <w:color w:val="000000" w:themeColor="text1"/>
                <w:sz w:val="24"/>
              </w:rPr>
              <w:t>單元或主題內容，符合學生之學習需要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，有助學生學習遷移</w:t>
            </w:r>
            <w:r w:rsidRPr="002A0E94">
              <w:rPr>
                <w:rFonts w:ascii="標楷體" w:eastAsia="標楷體" w:hAnsi="標楷體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或各單元主題教案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6" w:type="dxa"/>
            <w:vMerge w:val="restart"/>
          </w:tcPr>
          <w:p w:rsidR="004E2AC1" w:rsidRPr="00B418D6" w:rsidRDefault="004E2AC1" w:rsidP="00A42E5B">
            <w:pPr>
              <w:pStyle w:val="TableParagraph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2AC1" w:rsidTr="00A42E5B">
        <w:trPr>
          <w:trHeight w:val="283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AC1" w:rsidRPr="005A55E4" w:rsidRDefault="004E2AC1" w:rsidP="00A42E5B">
            <w:pPr>
              <w:pStyle w:val="TableParagraph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lang w:val="en-US"/>
              </w:rPr>
              <w:t>課程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之</w:t>
            </w:r>
            <w:r w:rsidRPr="00ED0B48">
              <w:rPr>
                <w:rFonts w:ascii="標楷體" w:eastAsia="標楷體" w:hAnsi="標楷體" w:hint="eastAsia"/>
                <w:color w:val="000000" w:themeColor="text1"/>
                <w:sz w:val="24"/>
              </w:rPr>
              <w:t>安排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與生活情境結合，且符合系統邏輯性</w:t>
            </w:r>
            <w:r w:rsidRPr="00ED0B48">
              <w:rPr>
                <w:rFonts w:ascii="標楷體" w:eastAsia="標楷體" w:hAnsi="標楷體" w:hint="eastAsia"/>
                <w:color w:val="000000" w:themeColor="text1"/>
                <w:sz w:val="24"/>
              </w:rPr>
              <w:t>確能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有助</w:t>
            </w:r>
            <w:r w:rsidRPr="00ED0B48">
              <w:rPr>
                <w:rFonts w:ascii="標楷體" w:eastAsia="標楷體" w:hAnsi="標楷體" w:hint="eastAsia"/>
                <w:color w:val="000000" w:themeColor="text1"/>
                <w:sz w:val="24"/>
              </w:rPr>
              <w:t>課程目標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達成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4E2AC1" w:rsidRPr="00B418D6" w:rsidRDefault="004E2AC1" w:rsidP="00A42E5B">
            <w:pPr>
              <w:pStyle w:val="TableParagraph"/>
              <w:snapToGrid w:val="0"/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AC1" w:rsidRPr="005A55E4" w:rsidRDefault="004E2AC1" w:rsidP="00A42E5B">
            <w:pPr>
              <w:pStyle w:val="TableParagraph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課程設計重視學生的學習歷程、方法與策略</w:t>
            </w:r>
            <w:r w:rsidRPr="00C95FB7">
              <w:rPr>
                <w:rFonts w:ascii="標楷體" w:eastAsia="標楷體" w:hAnsi="標楷體" w:hint="eastAsia"/>
                <w:color w:val="000000" w:themeColor="text1"/>
                <w:sz w:val="24"/>
              </w:rPr>
              <w:t>，確能達成課程目標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4E2AC1" w:rsidRPr="00C95FB7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4E2AC1" w:rsidRPr="00B418D6" w:rsidRDefault="004E2AC1" w:rsidP="00A42E5B">
            <w:pPr>
              <w:pStyle w:val="TableParagraph"/>
              <w:snapToGrid w:val="0"/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1138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F1285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內容結構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E2AC1" w:rsidRPr="00E04348" w:rsidRDefault="004E2AC1" w:rsidP="00A42E5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66241">
              <w:rPr>
                <w:rFonts w:ascii="標楷體" w:eastAsia="標楷體" w:hAnsi="標楷體" w:hint="eastAsia"/>
              </w:rPr>
              <w:t>規劃之彈性學習課程內容，符合課綱規定之四大類別課程</w:t>
            </w:r>
            <w:r>
              <w:rPr>
                <w:rFonts w:ascii="標楷體" w:eastAsia="標楷體" w:hAnsi="標楷體" w:hint="eastAsia"/>
              </w:rPr>
              <w:t>精神</w:t>
            </w:r>
            <w:r w:rsidRPr="00E66241">
              <w:rPr>
                <w:rFonts w:ascii="標楷體" w:eastAsia="標楷體" w:hAnsi="標楷體" w:hint="eastAsia"/>
              </w:rPr>
              <w:t>及學習節數規範。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D95821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95821">
              <w:rPr>
                <w:rFonts w:ascii="標楷體" w:eastAsia="標楷體" w:hAnsi="標楷體" w:hint="eastAsia"/>
                <w:sz w:val="22"/>
              </w:rPr>
              <w:t>C3-1</w:t>
            </w:r>
            <w:r w:rsidRPr="00D95821">
              <w:rPr>
                <w:rFonts w:ascii="標楷體" w:eastAsia="標楷體" w:hAnsi="標楷體" w:hint="eastAsia"/>
                <w:sz w:val="22"/>
                <w:szCs w:val="28"/>
              </w:rPr>
              <w:t>學習節數分配表</w:t>
            </w:r>
          </w:p>
          <w:p w:rsidR="004E2AC1" w:rsidRPr="00D95821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95821">
              <w:rPr>
                <w:rFonts w:ascii="標楷體" w:eastAsia="標楷體" w:hAnsi="標楷體" w:hint="eastAsia"/>
                <w:sz w:val="22"/>
                <w:szCs w:val="28"/>
              </w:rPr>
              <w:t>學校校訂課程規劃架構表(大系統)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E2AC1" w:rsidRPr="009E72F0" w:rsidRDefault="004E2AC1" w:rsidP="00A42E5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562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AC1" w:rsidRDefault="004E2AC1" w:rsidP="00A42E5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7C08">
              <w:rPr>
                <w:rFonts w:ascii="標楷體" w:eastAsia="標楷體" w:hAnsi="標楷體" w:hint="eastAsia"/>
              </w:rPr>
              <w:t>各彈性學習課程之組成單元或主題，彼此間符合課程組織的順序性、繼續性及統整性原則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4E2AC1" w:rsidRDefault="004E2AC1" w:rsidP="00A42E5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  <w:p w:rsidR="004E2AC1" w:rsidRPr="00F65494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C6-2校訂跨領域協同課程計畫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4E2AC1" w:rsidRPr="00F65494" w:rsidRDefault="004E2AC1" w:rsidP="00A42E5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E2AC1" w:rsidTr="00A42E5B">
        <w:trPr>
          <w:trHeight w:val="562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AC1" w:rsidRDefault="004E2AC1" w:rsidP="00A42E5B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課程內容份量與進度能讓提供學生深化學習，有感學習。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4E2AC1" w:rsidRPr="00297F0F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4E2AC1" w:rsidRPr="00F65494" w:rsidRDefault="004E2AC1" w:rsidP="00A42E5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AC1" w:rsidRPr="009E72F0" w:rsidRDefault="004E2AC1" w:rsidP="00A42E5B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  <w:r w:rsidRPr="002A0E94">
              <w:rPr>
                <w:rFonts w:ascii="標楷體" w:eastAsia="標楷體" w:hAnsi="標楷體" w:hint="eastAsia"/>
                <w:color w:val="000000" w:themeColor="text1"/>
              </w:rPr>
              <w:t>活動，能提供學生練習、體驗、思考、探究、發表及整合之充分機會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297F0F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4E2AC1" w:rsidRPr="00F65494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4E2AC1" w:rsidRPr="00F65494" w:rsidRDefault="004E2AC1" w:rsidP="00A42E5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AC1" w:rsidRPr="009E72F0" w:rsidRDefault="004E2AC1" w:rsidP="00A42E5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72F0">
              <w:rPr>
                <w:rFonts w:ascii="標楷體" w:eastAsia="標楷體" w:hAnsi="標楷體" w:hint="eastAsia"/>
              </w:rPr>
              <w:t>自編自選選教材</w:t>
            </w:r>
            <w:r>
              <w:rPr>
                <w:rFonts w:ascii="標楷體" w:eastAsia="標楷體" w:hAnsi="標楷體" w:hint="eastAsia"/>
              </w:rPr>
              <w:t>或相關教學資源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學校有適切的管理機制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各校自編選教材或資源之管理機制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4E2AC1" w:rsidRPr="00F65494" w:rsidRDefault="004E2AC1" w:rsidP="00A42E5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2AC1" w:rsidRPr="009E72F0" w:rsidRDefault="004E2AC1" w:rsidP="00A42E5B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課程之表現任務能總結課程設計與課程目標，讓學生有機會展現課程學習之成果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4E2AC1" w:rsidRPr="00F65494" w:rsidRDefault="004E2AC1" w:rsidP="00A42E5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E2AC1" w:rsidRPr="009E72F0" w:rsidRDefault="004E2AC1" w:rsidP="00A42E5B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訂定適當的評量計畫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Default="004E2AC1" w:rsidP="00A42E5B">
            <w:pPr>
              <w:pStyle w:val="TableParagraph"/>
              <w:snapToGrid w:val="0"/>
              <w:jc w:val="both"/>
              <w:rPr>
                <w:rFonts w:ascii="新細明體" w:eastAsia="新細明體" w:hAnsi="新細明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4E2AC1" w:rsidRPr="00297F0F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D33400">
              <w:rPr>
                <w:rFonts w:ascii="標楷體" w:eastAsia="標楷體" w:hAnsi="標楷體"/>
                <w:color w:val="000000" w:themeColor="text1"/>
              </w:rPr>
              <w:t>C9</w:t>
            </w:r>
            <w:r w:rsidRPr="00D33400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D33400"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評量計畫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4E2AC1" w:rsidRPr="00F65494" w:rsidRDefault="004E2AC1" w:rsidP="00A42E5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E2AC1" w:rsidTr="00A42E5B">
        <w:trPr>
          <w:trHeight w:val="49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4E2AC1" w:rsidRPr="00F12855" w:rsidRDefault="004E2AC1" w:rsidP="00A42E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1285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邏輯關連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 w:rsidRPr="002A0E94">
              <w:rPr>
                <w:rFonts w:ascii="標楷體" w:eastAsia="標楷體" w:hAnsi="標楷體" w:hint="eastAsia"/>
              </w:rPr>
              <w:t>各年級各彈性學習課程之規劃主題，能呼應學校課程願景及發展特色。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297F0F" w:rsidRDefault="004E2AC1" w:rsidP="00A42E5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4E2AC1" w:rsidRPr="00BD6AB4" w:rsidRDefault="004E2AC1" w:rsidP="00A42E5B">
            <w:pPr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626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 w:rsidRPr="002A0E94">
              <w:rPr>
                <w:rFonts w:ascii="標楷體" w:eastAsia="標楷體" w:hAnsi="標楷體" w:hint="eastAsia"/>
              </w:rPr>
              <w:t>各彈性學習課程之教學單元或主題內容、課程目標、教學</w:t>
            </w:r>
            <w:r>
              <w:rPr>
                <w:rFonts w:ascii="標楷體" w:eastAsia="標楷體" w:hAnsi="標楷體" w:hint="eastAsia"/>
              </w:rPr>
              <w:t>節數</w:t>
            </w:r>
            <w:r w:rsidRPr="002A0E94">
              <w:rPr>
                <w:rFonts w:ascii="標楷體" w:eastAsia="標楷體" w:hAnsi="標楷體" w:hint="eastAsia"/>
              </w:rPr>
              <w:t>與進度及評量方式等，彼此間具相互呼應之邏輯合理性。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Default="004E2AC1" w:rsidP="00A42E5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4E2AC1" w:rsidRPr="00297F0F" w:rsidRDefault="004E2AC1" w:rsidP="00A42E5B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D33400">
              <w:rPr>
                <w:rFonts w:ascii="標楷體" w:eastAsia="標楷體" w:hAnsi="標楷體"/>
                <w:color w:val="000000" w:themeColor="text1"/>
                <w:sz w:val="22"/>
              </w:rPr>
              <w:t>C9</w:t>
            </w:r>
            <w:r w:rsidRPr="00D33400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D33400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評量計畫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4E2AC1" w:rsidRPr="00BD6AB4" w:rsidRDefault="004E2AC1" w:rsidP="00A42E5B">
            <w:pPr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4E2AC1" w:rsidRPr="00F12855" w:rsidRDefault="004E2AC1" w:rsidP="00A42E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1285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發展過程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E2AC1" w:rsidRPr="005A55E4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2A0E94">
              <w:rPr>
                <w:rFonts w:ascii="標楷體" w:eastAsia="標楷體" w:hAnsi="標楷體" w:hint="eastAsia"/>
                <w:sz w:val="24"/>
              </w:rPr>
              <w:t>規劃與設計過程中，所蒐集且參考及評估各彈性課程規劃所需之重要資料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Pr="002A0E94">
              <w:rPr>
                <w:rFonts w:ascii="標楷體" w:eastAsia="標楷體" w:hAnsi="標楷體" w:hint="eastAsia"/>
                <w:sz w:val="24"/>
              </w:rPr>
              <w:t>如相關主題的政策文件與研究文獻、學校課程願景、可能之教材與教學資源、學生先備經驗或成就與發展狀態、課程與教學設計參考文獻等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  <w:r w:rsidRPr="002A0E94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Default="004E2AC1" w:rsidP="00A42E5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0638C">
              <w:rPr>
                <w:rFonts w:ascii="標楷體" w:eastAsia="標楷體" w:hAnsi="標楷體" w:hint="eastAsia"/>
                <w:sz w:val="22"/>
              </w:rPr>
              <w:t>C1-1學校現況與背景分析</w:t>
            </w:r>
          </w:p>
          <w:p w:rsidR="004E2AC1" w:rsidRPr="0050638C" w:rsidRDefault="004E2AC1" w:rsidP="00A42E5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0638C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4E2AC1" w:rsidRPr="00331D22" w:rsidRDefault="004E2AC1" w:rsidP="00A42E5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AC1" w:rsidRPr="005A55E4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2A0E94">
              <w:rPr>
                <w:rFonts w:ascii="標楷體" w:eastAsia="標楷體" w:hAnsi="標楷體" w:hint="eastAsia"/>
                <w:sz w:val="24"/>
              </w:rPr>
              <w:t>規劃與設計經由彈性學習課程規劃小組、年級會議或相關教師專業學習社群之共同討論</w:t>
            </w:r>
            <w:r>
              <w:rPr>
                <w:rFonts w:ascii="標楷體" w:eastAsia="標楷體" w:hAnsi="標楷體" w:hint="eastAsia"/>
                <w:sz w:val="24"/>
              </w:rPr>
              <w:t>產出</w:t>
            </w:r>
            <w:r>
              <w:rPr>
                <w:rFonts w:ascii="新細明體" w:eastAsia="新細明體" w:hAnsi="新細明體" w:hint="eastAsia"/>
                <w:sz w:val="24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both"/>
              <w:rPr>
                <w:rFonts w:ascii="標楷體" w:eastAsia="標楷體" w:hAnsi="標楷體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彈性學習課程規劃小組、</w:t>
            </w:r>
            <w:r>
              <w:rPr>
                <w:rFonts w:ascii="標楷體" w:eastAsia="標楷體" w:hAnsi="標楷體" w:hint="eastAsia"/>
                <w:sz w:val="22"/>
              </w:rPr>
              <w:t>學年/年段</w:t>
            </w:r>
            <w:r w:rsidRPr="00297F0F">
              <w:rPr>
                <w:rFonts w:ascii="標楷體" w:eastAsia="標楷體" w:hAnsi="標楷體" w:hint="eastAsia"/>
                <w:sz w:val="22"/>
              </w:rPr>
              <w:t>會議或相關教師專業學習社群等之會議紀錄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4E2AC1" w:rsidRPr="005A55E4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2A0E94">
              <w:rPr>
                <w:rFonts w:ascii="標楷體" w:eastAsia="標楷體" w:hAnsi="標楷體" w:hint="eastAsia"/>
                <w:sz w:val="24"/>
              </w:rPr>
              <w:t>規劃與設計經由學校課程發展委員會審議通過。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Pr="002A0E94">
              <w:rPr>
                <w:rFonts w:ascii="標楷體" w:eastAsia="標楷體" w:hAnsi="標楷體" w:hint="eastAsia"/>
                <w:sz w:val="24"/>
              </w:rPr>
              <w:t>特殊需求類課程，並經特殊教育相關法定程序通過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both"/>
              <w:rPr>
                <w:rFonts w:ascii="標楷體" w:eastAsia="標楷體" w:hAnsi="標楷體"/>
              </w:rPr>
            </w:pPr>
            <w:r w:rsidRPr="003E4D22">
              <w:rPr>
                <w:rFonts w:ascii="標楷體" w:eastAsia="標楷體" w:hAnsi="標楷體" w:hint="eastAsia"/>
                <w:sz w:val="22"/>
              </w:rPr>
              <w:t>特教推行委員會會議紀錄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1459"/>
        </w:trPr>
        <w:tc>
          <w:tcPr>
            <w:tcW w:w="2387" w:type="dxa"/>
            <w:gridSpan w:val="3"/>
            <w:vAlign w:val="center"/>
          </w:tcPr>
          <w:p w:rsidR="004E2AC1" w:rsidRDefault="004E2AC1" w:rsidP="00A42E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536EC">
              <w:rPr>
                <w:rFonts w:ascii="標楷體" w:eastAsia="標楷體" w:hAnsi="標楷體" w:hint="eastAsia"/>
                <w:b/>
              </w:rPr>
              <w:t>課程優缺點說明與</w:t>
            </w:r>
          </w:p>
          <w:p w:rsidR="004E2AC1" w:rsidRPr="005536EC" w:rsidRDefault="004E2AC1" w:rsidP="00A42E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536EC">
              <w:rPr>
                <w:rFonts w:ascii="標楷體" w:eastAsia="標楷體" w:hAnsi="標楷體" w:hint="eastAsia"/>
                <w:b/>
              </w:rPr>
              <w:t>省思回饋</w:t>
            </w:r>
          </w:p>
        </w:tc>
        <w:tc>
          <w:tcPr>
            <w:tcW w:w="12899" w:type="dxa"/>
            <w:gridSpan w:val="7"/>
          </w:tcPr>
          <w:p w:rsidR="004E2AC1" w:rsidRPr="00B45D2E" w:rsidRDefault="004E2AC1" w:rsidP="00A42E5B">
            <w:pPr>
              <w:rPr>
                <w:rFonts w:ascii="標楷體" w:eastAsia="標楷體" w:hAnsi="標楷體"/>
              </w:rPr>
            </w:pPr>
          </w:p>
        </w:tc>
      </w:tr>
    </w:tbl>
    <w:p w:rsidR="004E2AC1" w:rsidRPr="005110B4" w:rsidRDefault="004E2AC1" w:rsidP="004E2AC1">
      <w:pPr>
        <w:snapToGrid w:val="0"/>
        <w:rPr>
          <w:sz w:val="16"/>
        </w:rPr>
      </w:pPr>
      <w:r w:rsidRPr="000336CF">
        <w:rPr>
          <w:rFonts w:ascii="標楷體" w:eastAsia="標楷體" w:hAnsi="標楷體" w:hint="eastAsia"/>
          <w:b/>
          <w:sz w:val="28"/>
        </w:rPr>
        <w:t>評鑑評估者共同簽名</w:t>
      </w:r>
      <w:r>
        <w:rPr>
          <w:rFonts w:ascii="新細明體" w:eastAsia="新細明體" w:hAnsi="新細明體" w:hint="eastAsia"/>
          <w:b/>
          <w:sz w:val="28"/>
        </w:rPr>
        <w:t>：</w:t>
      </w:r>
    </w:p>
    <w:p w:rsidR="004E2AC1" w:rsidRDefault="004E2AC1" w:rsidP="004E2AC1">
      <w:pPr>
        <w:widowControl/>
        <w:shd w:val="clear" w:color="auto" w:fill="FFFFFF"/>
        <w:spacing w:line="400" w:lineRule="exact"/>
        <w:rPr>
          <w:rFonts w:ascii="標楷體" w:eastAsia="標楷體" w:hAnsi="標楷體" w:cs="新細明體" w:hint="eastAsia"/>
          <w:kern w:val="0"/>
          <w:sz w:val="26"/>
          <w:szCs w:val="26"/>
        </w:rPr>
        <w:sectPr w:rsidR="004E2AC1" w:rsidSect="001F0A47">
          <w:headerReference w:type="default" r:id="rId6"/>
          <w:pgSz w:w="16838" w:h="11906" w:orient="landscape"/>
          <w:pgMar w:top="680" w:right="851" w:bottom="680" w:left="851" w:header="0" w:footer="992" w:gutter="0"/>
          <w:cols w:space="425"/>
          <w:docGrid w:type="lines" w:linePitch="360"/>
        </w:sectPr>
      </w:pPr>
    </w:p>
    <w:p w:rsidR="004E2AC1" w:rsidRPr="00A7545E" w:rsidRDefault="004E2AC1" w:rsidP="004E2AC1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A7545E">
        <w:rPr>
          <w:rFonts w:ascii="標楷體" w:eastAsia="標楷體" w:hAnsi="標楷體" w:hint="eastAsia"/>
          <w:b/>
          <w:sz w:val="28"/>
          <w:szCs w:val="20"/>
        </w:rPr>
        <w:lastRenderedPageBreak/>
        <w:t>&lt;附件</w:t>
      </w:r>
      <w:r>
        <w:rPr>
          <w:rFonts w:ascii="標楷體" w:eastAsia="標楷體" w:hAnsi="標楷體" w:hint="eastAsia"/>
          <w:b/>
          <w:sz w:val="28"/>
          <w:szCs w:val="20"/>
        </w:rPr>
        <w:t>五</w:t>
      </w:r>
      <w:r w:rsidRPr="00A7545E">
        <w:rPr>
          <w:rFonts w:ascii="標楷體" w:eastAsia="標楷體" w:hAnsi="標楷體" w:hint="eastAsia"/>
          <w:b/>
          <w:sz w:val="28"/>
          <w:szCs w:val="20"/>
        </w:rPr>
        <w:t>&gt;</w:t>
      </w:r>
    </w:p>
    <w:p w:rsidR="004E2AC1" w:rsidRPr="000D04DF" w:rsidRDefault="004E2AC1" w:rsidP="004E2AC1">
      <w:pPr>
        <w:snapToGrid w:val="0"/>
        <w:rPr>
          <w:rFonts w:ascii="標楷體" w:eastAsia="標楷體" w:hAnsi="標楷體"/>
          <w:sz w:val="28"/>
        </w:rPr>
      </w:pPr>
      <w:r w:rsidRPr="00F91C03">
        <w:rPr>
          <w:rFonts w:ascii="標楷體" w:eastAsia="標楷體" w:hAnsi="標楷體" w:hint="eastAsia"/>
          <w:b/>
          <w:sz w:val="28"/>
        </w:rPr>
        <w:t>臺南市</w:t>
      </w:r>
      <w:r>
        <w:rPr>
          <w:rFonts w:ascii="標楷體" w:eastAsia="標楷體" w:hAnsi="標楷體" w:hint="eastAsia"/>
          <w:b/>
          <w:sz w:val="28"/>
        </w:rPr>
        <w:t>南區南寧高中（國中部）</w:t>
      </w:r>
      <w:r>
        <w:rPr>
          <w:rFonts w:ascii="標楷體" w:eastAsia="標楷體" w:hAnsi="標楷體"/>
          <w:b/>
          <w:sz w:val="28"/>
          <w:u w:val="single"/>
        </w:rPr>
        <w:t>108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F91C03">
        <w:rPr>
          <w:rFonts w:ascii="標楷體" w:eastAsia="標楷體" w:hAnsi="標楷體" w:hint="eastAsia"/>
          <w:b/>
          <w:sz w:val="28"/>
        </w:rPr>
        <w:t>學年度</w:t>
      </w:r>
      <w:r>
        <w:rPr>
          <w:rFonts w:ascii="標楷體" w:eastAsia="標楷體" w:hAnsi="標楷體" w:hint="eastAsia"/>
          <w:b/>
          <w:sz w:val="28"/>
        </w:rPr>
        <w:t>第</w:t>
      </w:r>
      <w:r>
        <w:rPr>
          <w:rFonts w:ascii="標楷體" w:eastAsia="標楷體" w:hAnsi="標楷體" w:hint="eastAsia"/>
          <w:b/>
          <w:sz w:val="28"/>
        </w:rPr>
        <w:t>2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</w:rPr>
        <w:t>學期</w:t>
      </w:r>
      <w:r>
        <w:rPr>
          <w:rFonts w:ascii="標楷體" w:eastAsia="標楷體" w:hAnsi="標楷體" w:hint="eastAsia"/>
          <w:b/>
          <w:color w:val="FF0000"/>
          <w:sz w:val="28"/>
          <w:u w:val="single"/>
        </w:rPr>
        <w:t>美食趴趴go</w:t>
      </w:r>
      <w:r>
        <w:rPr>
          <w:rFonts w:ascii="標楷體" w:eastAsia="標楷體" w:hAnsi="標楷體" w:hint="eastAsia"/>
          <w:b/>
          <w:sz w:val="28"/>
        </w:rPr>
        <w:t>設計評鑑與品質維護表</w:t>
      </w:r>
      <w:r>
        <w:rPr>
          <w:rFonts w:ascii="標楷體" w:eastAsia="標楷體" w:hAnsi="標楷體" w:hint="eastAsia"/>
          <w:sz w:val="28"/>
        </w:rPr>
        <w:t xml:space="preserve">   </w:t>
      </w:r>
      <w:r w:rsidRPr="000D04DF">
        <w:rPr>
          <w:rFonts w:ascii="標楷體" w:eastAsia="標楷體" w:hAnsi="標楷體" w:hint="eastAsia"/>
        </w:rPr>
        <w:t>填表日期</w:t>
      </w:r>
      <w:r>
        <w:rPr>
          <w:rFonts w:ascii="標楷體" w:eastAsia="標楷體" w:hAnsi="標楷體" w:hint="eastAsia"/>
        </w:rPr>
        <w:t>：  年   月  日</w:t>
      </w:r>
    </w:p>
    <w:tbl>
      <w:tblPr>
        <w:tblStyle w:val="a3"/>
        <w:tblW w:w="15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4111"/>
        <w:gridCol w:w="3402"/>
        <w:gridCol w:w="567"/>
        <w:gridCol w:w="425"/>
        <w:gridCol w:w="567"/>
        <w:gridCol w:w="851"/>
        <w:gridCol w:w="2976"/>
      </w:tblGrid>
      <w:tr w:rsidR="004E2AC1" w:rsidTr="00A42E5B">
        <w:trPr>
          <w:trHeight w:val="510"/>
        </w:trPr>
        <w:tc>
          <w:tcPr>
            <w:tcW w:w="2387" w:type="dxa"/>
            <w:gridSpan w:val="3"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 w:rsidRPr="00353B9E">
              <w:rPr>
                <w:rFonts w:ascii="標楷體" w:eastAsia="標楷體" w:hAnsi="標楷體" w:hint="eastAsia"/>
                <w:b/>
              </w:rPr>
              <w:t>彈性學習課程</w:t>
            </w:r>
          </w:p>
          <w:p w:rsidR="004E2AC1" w:rsidRPr="00353B9E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 w:rsidRPr="00353B9E">
              <w:rPr>
                <w:rFonts w:ascii="標楷體" w:eastAsia="標楷體" w:hAnsi="標楷體" w:hint="eastAsia"/>
                <w:b/>
              </w:rPr>
              <w:t>四類規範</w:t>
            </w:r>
          </w:p>
        </w:tc>
        <w:tc>
          <w:tcPr>
            <w:tcW w:w="4111" w:type="dxa"/>
            <w:vAlign w:val="center"/>
          </w:tcPr>
          <w:p w:rsidR="004E2AC1" w:rsidRPr="00DA0E4E" w:rsidRDefault="004E2AC1" w:rsidP="00A42E5B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DA0E4E">
              <w:rPr>
                <w:rFonts w:ascii="標楷體" w:eastAsia="標楷體" w:hAnsi="標楷體" w:hint="eastAsia"/>
                <w:b/>
              </w:rPr>
              <w:t xml:space="preserve">1.□統整性主題/專題/議題探究課程 </w:t>
            </w:r>
          </w:p>
          <w:p w:rsidR="004E2AC1" w:rsidRPr="00DA0E4E" w:rsidRDefault="004E2AC1" w:rsidP="00A42E5B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DA0E4E">
              <w:rPr>
                <w:rFonts w:ascii="標楷體" w:eastAsia="標楷體" w:hAnsi="標楷體" w:hint="eastAsia"/>
                <w:b/>
              </w:rPr>
              <w:t>2.□社團活動與技藝課程</w:t>
            </w:r>
          </w:p>
          <w:p w:rsidR="004E2AC1" w:rsidRPr="00DA0E4E" w:rsidRDefault="004E2AC1" w:rsidP="00A42E5B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DA0E4E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:rsidR="004E2AC1" w:rsidRPr="00353B9E" w:rsidRDefault="004E2AC1" w:rsidP="00A42E5B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DA0E4E">
              <w:rPr>
                <w:rFonts w:ascii="標楷體" w:eastAsia="標楷體" w:hAnsi="標楷體" w:hint="eastAsia"/>
                <w:b/>
              </w:rPr>
              <w:t xml:space="preserve">4.□其他類課程  </w:t>
            </w:r>
          </w:p>
        </w:tc>
        <w:tc>
          <w:tcPr>
            <w:tcW w:w="3402" w:type="dxa"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實施年級</w:t>
            </w:r>
          </w:p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班級組別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976" w:type="dxa"/>
            <w:vAlign w:val="center"/>
          </w:tcPr>
          <w:p w:rsidR="004E2AC1" w:rsidRDefault="004E2AC1" w:rsidP="00A42E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本學期共(    )節</w:t>
            </w:r>
          </w:p>
        </w:tc>
      </w:tr>
      <w:tr w:rsidR="004E2AC1" w:rsidTr="00A42E5B">
        <w:trPr>
          <w:trHeight w:val="510"/>
        </w:trPr>
        <w:tc>
          <w:tcPr>
            <w:tcW w:w="2387" w:type="dxa"/>
            <w:gridSpan w:val="3"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7513" w:type="dxa"/>
            <w:gridSpan w:val="2"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年級/學期主題名稱</w:t>
            </w:r>
          </w:p>
        </w:tc>
        <w:tc>
          <w:tcPr>
            <w:tcW w:w="2976" w:type="dxa"/>
            <w:vAlign w:val="center"/>
          </w:tcPr>
          <w:p w:rsidR="004E2AC1" w:rsidRDefault="004E2AC1" w:rsidP="00A42E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E2AC1" w:rsidTr="00A42E5B">
        <w:trPr>
          <w:trHeight w:val="300"/>
        </w:trPr>
        <w:tc>
          <w:tcPr>
            <w:tcW w:w="722" w:type="dxa"/>
            <w:vMerge w:val="restart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</w:t>
            </w:r>
            <w:r w:rsidRPr="00FE25B3">
              <w:rPr>
                <w:rFonts w:ascii="標楷體" w:eastAsia="標楷體" w:hAnsi="標楷體" w:hint="eastAsia"/>
                <w:b/>
              </w:rPr>
              <w:t>重點</w:t>
            </w:r>
          </w:p>
        </w:tc>
        <w:tc>
          <w:tcPr>
            <w:tcW w:w="4111" w:type="dxa"/>
            <w:vMerge w:val="restart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具體可佐證評鑑資料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</w:t>
            </w:r>
            <w:r w:rsidRPr="00FE25B3">
              <w:rPr>
                <w:rFonts w:ascii="標楷體" w:eastAsia="標楷體" w:hAnsi="標楷體" w:hint="eastAsia"/>
                <w:b/>
              </w:rPr>
              <w:t>評估</w:t>
            </w:r>
          </w:p>
        </w:tc>
        <w:tc>
          <w:tcPr>
            <w:tcW w:w="2976" w:type="dxa"/>
            <w:vMerge w:val="restart"/>
            <w:vAlign w:val="center"/>
          </w:tcPr>
          <w:p w:rsidR="004E2AC1" w:rsidRPr="00FE25B3" w:rsidRDefault="004E2AC1" w:rsidP="00A42E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文字質性描述</w:t>
            </w:r>
            <w:r w:rsidRPr="009809C6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改進策略</w:t>
            </w:r>
          </w:p>
        </w:tc>
      </w:tr>
      <w:tr w:rsidR="004E2AC1" w:rsidTr="00A42E5B">
        <w:trPr>
          <w:trHeight w:val="420"/>
        </w:trPr>
        <w:tc>
          <w:tcPr>
            <w:tcW w:w="722" w:type="dxa"/>
            <w:vMerge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:rsidR="004E2AC1" w:rsidRPr="00FE25B3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4E2AC1" w:rsidRPr="002D683F" w:rsidRDefault="004E2AC1" w:rsidP="00A42E5B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2D683F" w:rsidRDefault="004E2AC1" w:rsidP="00A42E5B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2D683F" w:rsidRDefault="004E2AC1" w:rsidP="00A42E5B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2D683F" w:rsidRDefault="004E2AC1" w:rsidP="00A42E5B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E2AC1" w:rsidRPr="007E3BC1" w:rsidRDefault="004E2AC1" w:rsidP="00A42E5B">
            <w:pPr>
              <w:rPr>
                <w:rFonts w:ascii="標楷體" w:eastAsia="標楷體" w:hAnsi="標楷體"/>
                <w:b/>
                <w:sz w:val="16"/>
              </w:rPr>
            </w:pPr>
            <w:r w:rsidRPr="009E72F0">
              <w:rPr>
                <w:rFonts w:ascii="標楷體" w:eastAsia="標楷體" w:hAnsi="標楷體" w:hint="eastAsia"/>
                <w:b/>
                <w:sz w:val="18"/>
              </w:rPr>
              <w:t>待調整</w:t>
            </w:r>
          </w:p>
        </w:tc>
        <w:tc>
          <w:tcPr>
            <w:tcW w:w="2976" w:type="dxa"/>
            <w:vMerge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E2AC1" w:rsidTr="00A42E5B">
        <w:trPr>
          <w:trHeight w:val="283"/>
        </w:trPr>
        <w:tc>
          <w:tcPr>
            <w:tcW w:w="722" w:type="dxa"/>
            <w:vMerge w:val="restart"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922" w:type="dxa"/>
            <w:vMerge w:val="restart"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743" w:type="dxa"/>
            <w:vMerge w:val="restart"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學習效益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E2AC1" w:rsidRPr="005A55E4" w:rsidRDefault="004E2AC1" w:rsidP="00A42E5B">
            <w:pPr>
              <w:pStyle w:val="TableParagraph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各</w:t>
            </w:r>
            <w:r w:rsidRPr="002A0E94">
              <w:rPr>
                <w:rFonts w:ascii="標楷體" w:eastAsia="標楷體" w:hAnsi="標楷體" w:hint="eastAsia"/>
                <w:color w:val="000000" w:themeColor="text1"/>
                <w:sz w:val="24"/>
              </w:rPr>
              <w:t>單元或主題內容，符合學生之學習需要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，有助學生學習遷移</w:t>
            </w:r>
            <w:r w:rsidRPr="002A0E94">
              <w:rPr>
                <w:rFonts w:ascii="標楷體" w:eastAsia="標楷體" w:hAnsi="標楷體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或各單元主題教案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6" w:type="dxa"/>
            <w:vMerge w:val="restart"/>
          </w:tcPr>
          <w:p w:rsidR="004E2AC1" w:rsidRPr="00B418D6" w:rsidRDefault="004E2AC1" w:rsidP="00A42E5B">
            <w:pPr>
              <w:pStyle w:val="TableParagraph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2AC1" w:rsidTr="00A42E5B">
        <w:trPr>
          <w:trHeight w:val="283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AC1" w:rsidRPr="005A55E4" w:rsidRDefault="004E2AC1" w:rsidP="00A42E5B">
            <w:pPr>
              <w:pStyle w:val="TableParagraph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lang w:val="en-US"/>
              </w:rPr>
              <w:t>課程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之</w:t>
            </w:r>
            <w:r w:rsidRPr="00ED0B48">
              <w:rPr>
                <w:rFonts w:ascii="標楷體" w:eastAsia="標楷體" w:hAnsi="標楷體" w:hint="eastAsia"/>
                <w:color w:val="000000" w:themeColor="text1"/>
                <w:sz w:val="24"/>
              </w:rPr>
              <w:t>安排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與生活情境結合，且符合系統邏輯性</w:t>
            </w:r>
            <w:r w:rsidRPr="00ED0B48">
              <w:rPr>
                <w:rFonts w:ascii="標楷體" w:eastAsia="標楷體" w:hAnsi="標楷體" w:hint="eastAsia"/>
                <w:color w:val="000000" w:themeColor="text1"/>
                <w:sz w:val="24"/>
              </w:rPr>
              <w:t>確能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有助</w:t>
            </w:r>
            <w:r w:rsidRPr="00ED0B48">
              <w:rPr>
                <w:rFonts w:ascii="標楷體" w:eastAsia="標楷體" w:hAnsi="標楷體" w:hint="eastAsia"/>
                <w:color w:val="000000" w:themeColor="text1"/>
                <w:sz w:val="24"/>
              </w:rPr>
              <w:t>課程目標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達成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4E2AC1" w:rsidRPr="00B418D6" w:rsidRDefault="004E2AC1" w:rsidP="00A42E5B">
            <w:pPr>
              <w:pStyle w:val="TableParagraph"/>
              <w:snapToGrid w:val="0"/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AC1" w:rsidRPr="005A55E4" w:rsidRDefault="004E2AC1" w:rsidP="00A42E5B">
            <w:pPr>
              <w:pStyle w:val="TableParagraph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課程設計重視學生的學習歷程、方法與策略</w:t>
            </w:r>
            <w:r w:rsidRPr="00C95FB7">
              <w:rPr>
                <w:rFonts w:ascii="標楷體" w:eastAsia="標楷體" w:hAnsi="標楷體" w:hint="eastAsia"/>
                <w:color w:val="000000" w:themeColor="text1"/>
                <w:sz w:val="24"/>
              </w:rPr>
              <w:t>，確能達成課程目標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4E2AC1" w:rsidRPr="00C95FB7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4E2AC1" w:rsidRPr="00B418D6" w:rsidRDefault="004E2AC1" w:rsidP="00A42E5B">
            <w:pPr>
              <w:pStyle w:val="TableParagraph"/>
              <w:snapToGrid w:val="0"/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1138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F1285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內容結構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E2AC1" w:rsidRPr="00E04348" w:rsidRDefault="004E2AC1" w:rsidP="00A42E5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66241">
              <w:rPr>
                <w:rFonts w:ascii="標楷體" w:eastAsia="標楷體" w:hAnsi="標楷體" w:hint="eastAsia"/>
              </w:rPr>
              <w:t>規劃之彈性學習課程內容，符合課綱規定之四大類別課程</w:t>
            </w:r>
            <w:r>
              <w:rPr>
                <w:rFonts w:ascii="標楷體" w:eastAsia="標楷體" w:hAnsi="標楷體" w:hint="eastAsia"/>
              </w:rPr>
              <w:t>精神</w:t>
            </w:r>
            <w:r w:rsidRPr="00E66241">
              <w:rPr>
                <w:rFonts w:ascii="標楷體" w:eastAsia="標楷體" w:hAnsi="標楷體" w:hint="eastAsia"/>
              </w:rPr>
              <w:t>及學習節數規範。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D95821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95821">
              <w:rPr>
                <w:rFonts w:ascii="標楷體" w:eastAsia="標楷體" w:hAnsi="標楷體" w:hint="eastAsia"/>
                <w:sz w:val="22"/>
              </w:rPr>
              <w:t>C3-1</w:t>
            </w:r>
            <w:r w:rsidRPr="00D95821">
              <w:rPr>
                <w:rFonts w:ascii="標楷體" w:eastAsia="標楷體" w:hAnsi="標楷體" w:hint="eastAsia"/>
                <w:sz w:val="22"/>
                <w:szCs w:val="28"/>
              </w:rPr>
              <w:t>學習節數分配表</w:t>
            </w:r>
          </w:p>
          <w:p w:rsidR="004E2AC1" w:rsidRPr="00D95821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95821">
              <w:rPr>
                <w:rFonts w:ascii="標楷體" w:eastAsia="標楷體" w:hAnsi="標楷體" w:hint="eastAsia"/>
                <w:sz w:val="22"/>
                <w:szCs w:val="28"/>
              </w:rPr>
              <w:t>學校校訂課程規劃架構表(大系統)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E2AC1" w:rsidRPr="009E72F0" w:rsidRDefault="004E2AC1" w:rsidP="00A42E5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562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AC1" w:rsidRDefault="004E2AC1" w:rsidP="00A42E5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7C08">
              <w:rPr>
                <w:rFonts w:ascii="標楷體" w:eastAsia="標楷體" w:hAnsi="標楷體" w:hint="eastAsia"/>
              </w:rPr>
              <w:t>各彈性學習課程之組成單元或主題，彼此間符合課程組織的順序性、繼續性及統整性原則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4E2AC1" w:rsidRDefault="004E2AC1" w:rsidP="00A42E5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  <w:p w:rsidR="004E2AC1" w:rsidRPr="00F65494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C6-2校訂跨領域協同課程計畫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4E2AC1" w:rsidRPr="00F65494" w:rsidRDefault="004E2AC1" w:rsidP="00A42E5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E2AC1" w:rsidTr="00A42E5B">
        <w:trPr>
          <w:trHeight w:val="562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AC1" w:rsidRDefault="004E2AC1" w:rsidP="00A42E5B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課程內容份量與進度能讓提供學生深化學習，有感學習。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D95821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4E2AC1" w:rsidRPr="00297F0F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4E2AC1" w:rsidRPr="00F65494" w:rsidRDefault="004E2AC1" w:rsidP="00A42E5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AC1" w:rsidRPr="009E72F0" w:rsidRDefault="004E2AC1" w:rsidP="00A42E5B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  <w:r w:rsidRPr="002A0E94">
              <w:rPr>
                <w:rFonts w:ascii="標楷體" w:eastAsia="標楷體" w:hAnsi="標楷體" w:hint="eastAsia"/>
                <w:color w:val="000000" w:themeColor="text1"/>
              </w:rPr>
              <w:t>活動，能提供學生練習、體驗、思考、探究、發表及整合之充分機會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297F0F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4E2AC1" w:rsidRPr="00F65494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4E2AC1" w:rsidRPr="00F65494" w:rsidRDefault="004E2AC1" w:rsidP="00A42E5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AC1" w:rsidRPr="009E72F0" w:rsidRDefault="004E2AC1" w:rsidP="00A42E5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72F0">
              <w:rPr>
                <w:rFonts w:ascii="標楷體" w:eastAsia="標楷體" w:hAnsi="標楷體" w:hint="eastAsia"/>
              </w:rPr>
              <w:t>自編自選選教材</w:t>
            </w:r>
            <w:r>
              <w:rPr>
                <w:rFonts w:ascii="標楷體" w:eastAsia="標楷體" w:hAnsi="標楷體" w:hint="eastAsia"/>
              </w:rPr>
              <w:t>或相關教學資源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學校有適切的管理機制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各校自編選教材或資源之管理機制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4E2AC1" w:rsidRPr="00F65494" w:rsidRDefault="004E2AC1" w:rsidP="00A42E5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2AC1" w:rsidRPr="009E72F0" w:rsidRDefault="004E2AC1" w:rsidP="00A42E5B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課程之表現任務能總結課程設計與課程目標，讓學生有機會展現課程學習之成果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4E2AC1" w:rsidRPr="00F65494" w:rsidRDefault="004E2AC1" w:rsidP="00A42E5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E2AC1" w:rsidRPr="009E72F0" w:rsidRDefault="004E2AC1" w:rsidP="00A42E5B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訂定適當的評量計畫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Default="004E2AC1" w:rsidP="00A42E5B">
            <w:pPr>
              <w:pStyle w:val="TableParagraph"/>
              <w:snapToGrid w:val="0"/>
              <w:jc w:val="both"/>
              <w:rPr>
                <w:rFonts w:ascii="新細明體" w:eastAsia="新細明體" w:hAnsi="新細明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4E2AC1" w:rsidRPr="00297F0F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D33400">
              <w:rPr>
                <w:rFonts w:ascii="標楷體" w:eastAsia="標楷體" w:hAnsi="標楷體"/>
                <w:color w:val="000000" w:themeColor="text1"/>
              </w:rPr>
              <w:t>C9</w:t>
            </w:r>
            <w:r w:rsidRPr="00D33400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D33400"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評量計畫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F65494" w:rsidRDefault="004E2AC1" w:rsidP="00A42E5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4E2AC1" w:rsidRPr="00F65494" w:rsidRDefault="004E2AC1" w:rsidP="00A42E5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E2AC1" w:rsidTr="00A42E5B">
        <w:trPr>
          <w:trHeight w:val="49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4E2AC1" w:rsidRPr="00F12855" w:rsidRDefault="004E2AC1" w:rsidP="00A42E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1285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邏輯關連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 w:rsidRPr="002A0E94">
              <w:rPr>
                <w:rFonts w:ascii="標楷體" w:eastAsia="標楷體" w:hAnsi="標楷體" w:hint="eastAsia"/>
              </w:rPr>
              <w:t>各年級各彈性學習課程之規劃主題，能呼應學校課程願景及發展特色。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297F0F" w:rsidRDefault="004E2AC1" w:rsidP="00A42E5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4E2AC1" w:rsidRPr="00BD6AB4" w:rsidRDefault="004E2AC1" w:rsidP="00A42E5B">
            <w:pPr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626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4E2AC1" w:rsidRPr="000D04DF" w:rsidRDefault="004E2AC1" w:rsidP="00A42E5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Pr="00F12855" w:rsidRDefault="004E2AC1" w:rsidP="00A42E5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E2AC1" w:rsidRPr="00B418D6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 w:rsidRPr="002A0E94">
              <w:rPr>
                <w:rFonts w:ascii="標楷體" w:eastAsia="標楷體" w:hAnsi="標楷體" w:hint="eastAsia"/>
              </w:rPr>
              <w:t>各彈性學習課程之教學單元或主題內容、課程目標、教學</w:t>
            </w:r>
            <w:r>
              <w:rPr>
                <w:rFonts w:ascii="標楷體" w:eastAsia="標楷體" w:hAnsi="標楷體" w:hint="eastAsia"/>
              </w:rPr>
              <w:t>節數</w:t>
            </w:r>
            <w:r w:rsidRPr="002A0E94">
              <w:rPr>
                <w:rFonts w:ascii="標楷體" w:eastAsia="標楷體" w:hAnsi="標楷體" w:hint="eastAsia"/>
              </w:rPr>
              <w:t>與進度及評量方式等，彼此間具相互呼應之邏輯合理性。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Default="004E2AC1" w:rsidP="00A42E5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4E2AC1" w:rsidRPr="00297F0F" w:rsidRDefault="004E2AC1" w:rsidP="00A42E5B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D33400">
              <w:rPr>
                <w:rFonts w:ascii="標楷體" w:eastAsia="標楷體" w:hAnsi="標楷體"/>
                <w:color w:val="000000" w:themeColor="text1"/>
                <w:sz w:val="22"/>
              </w:rPr>
              <w:t>C9</w:t>
            </w:r>
            <w:r w:rsidRPr="00D33400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D33400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評量計畫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4E2AC1" w:rsidRPr="00BD6AB4" w:rsidRDefault="004E2AC1" w:rsidP="00A42E5B">
            <w:pPr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4E2AC1" w:rsidRPr="00F12855" w:rsidRDefault="004E2AC1" w:rsidP="00A42E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1285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發展過程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E2AC1" w:rsidRPr="005A55E4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2A0E94">
              <w:rPr>
                <w:rFonts w:ascii="標楷體" w:eastAsia="標楷體" w:hAnsi="標楷體" w:hint="eastAsia"/>
                <w:sz w:val="24"/>
              </w:rPr>
              <w:t>規劃與設計過程中，所蒐集且參考及評估各彈性課程規劃所需之重要資料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Pr="002A0E94">
              <w:rPr>
                <w:rFonts w:ascii="標楷體" w:eastAsia="標楷體" w:hAnsi="標楷體" w:hint="eastAsia"/>
                <w:sz w:val="24"/>
              </w:rPr>
              <w:t>如相關主題的政策文件與研究文獻、學校課程願景、可能之教材與教學資源、學生先備經驗或成就與發展狀態、課程與教學設計參考文獻等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  <w:r w:rsidRPr="002A0E94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Default="004E2AC1" w:rsidP="00A42E5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0638C">
              <w:rPr>
                <w:rFonts w:ascii="標楷體" w:eastAsia="標楷體" w:hAnsi="標楷體" w:hint="eastAsia"/>
                <w:sz w:val="22"/>
              </w:rPr>
              <w:t>C1-1學校現況與背景分析</w:t>
            </w:r>
          </w:p>
          <w:p w:rsidR="004E2AC1" w:rsidRPr="0050638C" w:rsidRDefault="004E2AC1" w:rsidP="00A42E5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0638C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4E2AC1" w:rsidRPr="00331D22" w:rsidRDefault="004E2AC1" w:rsidP="00A42E5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AC1" w:rsidRPr="005A55E4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2A0E94">
              <w:rPr>
                <w:rFonts w:ascii="標楷體" w:eastAsia="標楷體" w:hAnsi="標楷體" w:hint="eastAsia"/>
                <w:sz w:val="24"/>
              </w:rPr>
              <w:t>規劃與設計經由彈性學習課程規劃小組、年級會議或相關教師專業學習社群之共同討論</w:t>
            </w:r>
            <w:r>
              <w:rPr>
                <w:rFonts w:ascii="標楷體" w:eastAsia="標楷體" w:hAnsi="標楷體" w:hint="eastAsia"/>
                <w:sz w:val="24"/>
              </w:rPr>
              <w:t>產出</w:t>
            </w:r>
            <w:r>
              <w:rPr>
                <w:rFonts w:ascii="新細明體" w:eastAsia="新細明體" w:hAnsi="新細明體" w:hint="eastAsia"/>
                <w:sz w:val="24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both"/>
              <w:rPr>
                <w:rFonts w:ascii="標楷體" w:eastAsia="標楷體" w:hAnsi="標楷體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彈性學習課程規劃小組、</w:t>
            </w:r>
            <w:r>
              <w:rPr>
                <w:rFonts w:ascii="標楷體" w:eastAsia="標楷體" w:hAnsi="標楷體" w:hint="eastAsia"/>
                <w:sz w:val="22"/>
              </w:rPr>
              <w:t>學年/年段</w:t>
            </w:r>
            <w:r w:rsidRPr="00297F0F">
              <w:rPr>
                <w:rFonts w:ascii="標楷體" w:eastAsia="標楷體" w:hAnsi="標楷體" w:hint="eastAsia"/>
                <w:sz w:val="22"/>
              </w:rPr>
              <w:t>會議或相關教師專業學習社群等之會議紀錄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567"/>
        </w:trPr>
        <w:tc>
          <w:tcPr>
            <w:tcW w:w="7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4E2AC1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4E2AC1" w:rsidRPr="005A55E4" w:rsidRDefault="004E2AC1" w:rsidP="00A42E5B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2A0E94">
              <w:rPr>
                <w:rFonts w:ascii="標楷體" w:eastAsia="標楷體" w:hAnsi="標楷體" w:hint="eastAsia"/>
                <w:sz w:val="24"/>
              </w:rPr>
              <w:t>規劃與設計經由學校課程發展委員會審議通過。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Pr="002A0E94">
              <w:rPr>
                <w:rFonts w:ascii="標楷體" w:eastAsia="標楷體" w:hAnsi="標楷體" w:hint="eastAsia"/>
                <w:sz w:val="24"/>
              </w:rPr>
              <w:t>特殊需求類課程，並經特殊教育相關法定程序通過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both"/>
              <w:rPr>
                <w:rFonts w:ascii="標楷體" w:eastAsia="標楷體" w:hAnsi="標楷體"/>
              </w:rPr>
            </w:pPr>
            <w:r w:rsidRPr="003E4D22">
              <w:rPr>
                <w:rFonts w:ascii="標楷體" w:eastAsia="標楷體" w:hAnsi="標楷體" w:hint="eastAsia"/>
                <w:sz w:val="22"/>
              </w:rPr>
              <w:t>特教推行委員會會議紀錄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2AC1" w:rsidRPr="000D04DF" w:rsidRDefault="004E2AC1" w:rsidP="00A42E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4E2AC1" w:rsidRPr="000D04DF" w:rsidRDefault="004E2AC1" w:rsidP="00A42E5B">
            <w:pPr>
              <w:rPr>
                <w:rFonts w:ascii="標楷體" w:eastAsia="標楷體" w:hAnsi="標楷體"/>
              </w:rPr>
            </w:pPr>
          </w:p>
        </w:tc>
      </w:tr>
      <w:tr w:rsidR="004E2AC1" w:rsidTr="00A42E5B">
        <w:trPr>
          <w:trHeight w:val="1459"/>
        </w:trPr>
        <w:tc>
          <w:tcPr>
            <w:tcW w:w="2387" w:type="dxa"/>
            <w:gridSpan w:val="3"/>
            <w:vAlign w:val="center"/>
          </w:tcPr>
          <w:p w:rsidR="004E2AC1" w:rsidRDefault="004E2AC1" w:rsidP="00A42E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536EC">
              <w:rPr>
                <w:rFonts w:ascii="標楷體" w:eastAsia="標楷體" w:hAnsi="標楷體" w:hint="eastAsia"/>
                <w:b/>
              </w:rPr>
              <w:t>課程優缺點說明與</w:t>
            </w:r>
          </w:p>
          <w:p w:rsidR="004E2AC1" w:rsidRPr="005536EC" w:rsidRDefault="004E2AC1" w:rsidP="00A42E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536EC">
              <w:rPr>
                <w:rFonts w:ascii="標楷體" w:eastAsia="標楷體" w:hAnsi="標楷體" w:hint="eastAsia"/>
                <w:b/>
              </w:rPr>
              <w:t>省思回饋</w:t>
            </w:r>
          </w:p>
        </w:tc>
        <w:tc>
          <w:tcPr>
            <w:tcW w:w="12899" w:type="dxa"/>
            <w:gridSpan w:val="7"/>
          </w:tcPr>
          <w:p w:rsidR="004E2AC1" w:rsidRPr="00B45D2E" w:rsidRDefault="004E2AC1" w:rsidP="00A42E5B">
            <w:pPr>
              <w:rPr>
                <w:rFonts w:ascii="標楷體" w:eastAsia="標楷體" w:hAnsi="標楷體"/>
              </w:rPr>
            </w:pPr>
          </w:p>
        </w:tc>
      </w:tr>
    </w:tbl>
    <w:p w:rsidR="004E2AC1" w:rsidRPr="005110B4" w:rsidRDefault="004E2AC1" w:rsidP="004E2AC1">
      <w:pPr>
        <w:snapToGrid w:val="0"/>
        <w:rPr>
          <w:sz w:val="16"/>
        </w:rPr>
      </w:pPr>
      <w:r w:rsidRPr="000336CF">
        <w:rPr>
          <w:rFonts w:ascii="標楷體" w:eastAsia="標楷體" w:hAnsi="標楷體" w:hint="eastAsia"/>
          <w:b/>
          <w:sz w:val="28"/>
        </w:rPr>
        <w:t>評鑑評估者共同簽名</w:t>
      </w:r>
      <w:r>
        <w:rPr>
          <w:rFonts w:ascii="新細明體" w:eastAsia="新細明體" w:hAnsi="新細明體" w:hint="eastAsia"/>
          <w:b/>
          <w:sz w:val="28"/>
        </w:rPr>
        <w:t>：</w:t>
      </w:r>
    </w:p>
    <w:p w:rsidR="004E2AC1" w:rsidRDefault="004E2AC1" w:rsidP="004E2AC1">
      <w:pPr>
        <w:widowControl/>
        <w:shd w:val="clear" w:color="auto" w:fill="FFFFFF"/>
        <w:spacing w:line="400" w:lineRule="exact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  <w:sectPr w:rsidR="004E2AC1" w:rsidSect="001F0A47">
          <w:headerReference w:type="default" r:id="rId7"/>
          <w:pgSz w:w="16838" w:h="11906" w:orient="landscape"/>
          <w:pgMar w:top="680" w:right="851" w:bottom="680" w:left="851" w:header="0" w:footer="992" w:gutter="0"/>
          <w:cols w:space="425"/>
          <w:docGrid w:type="lines" w:linePitch="360"/>
        </w:sectPr>
      </w:pPr>
    </w:p>
    <w:p w:rsidR="003F0044" w:rsidRDefault="004E2AC1">
      <w:pPr>
        <w:rPr>
          <w:rFonts w:hint="eastAsia"/>
        </w:rPr>
      </w:pPr>
    </w:p>
    <w:sectPr w:rsidR="003F0044" w:rsidSect="004E2AC1">
      <w:headerReference w:type="default" r:id="rId8"/>
      <w:pgSz w:w="16838" w:h="11906" w:orient="landscape" w:code="9"/>
      <w:pgMar w:top="720" w:right="720" w:bottom="720" w:left="720" w:header="567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038571"/>
      <w:docPartObj>
        <w:docPartGallery w:val="Watermarks"/>
        <w:docPartUnique/>
      </w:docPartObj>
    </w:sdtPr>
    <w:sdtEndPr/>
    <w:sdtContent>
      <w:p w:rsidR="00DC6E35" w:rsidRDefault="004E2AC1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77022548" o:spid="_x0000_s2049" type="#_x0000_t136" style="position:absolute;margin-left:0;margin-top:0;width:263.6pt;height:527.25pt;z-index:-251657216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5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6978599"/>
      <w:docPartObj>
        <w:docPartGallery w:val="Watermarks"/>
        <w:docPartUnique/>
      </w:docPartObj>
    </w:sdtPr>
    <w:sdtContent>
      <w:p w:rsidR="004E2AC1" w:rsidRDefault="004E2AC1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0" type="#_x0000_t136" style="position:absolute;margin-left:0;margin-top:0;width:263.6pt;height:527.25pt;z-index:-251655168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5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357505"/>
      <w:docPartObj>
        <w:docPartGallery w:val="Watermarks"/>
        <w:docPartUnique/>
      </w:docPartObj>
    </w:sdtPr>
    <w:sdtContent>
      <w:p w:rsidR="004E2AC1" w:rsidRDefault="004E2AC1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2" type="#_x0000_t136" style="position:absolute;margin-left:0;margin-top:0;width:263.6pt;height:527.25pt;z-index:-25165107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5"/>
              <w10:wrap anchorx="margin" anchory="margin"/>
            </v:shape>
          </w:pic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54880"/>
      <w:docPartObj>
        <w:docPartGallery w:val="Watermarks"/>
        <w:docPartUnique/>
      </w:docPartObj>
    </w:sdtPr>
    <w:sdtContent>
      <w:p w:rsidR="004E2AC1" w:rsidRDefault="004E2AC1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3" type="#_x0000_t136" style="position:absolute;margin-left:0;margin-top:0;width:263.6pt;height:527.25pt;z-index:-251650048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5"/>
              <w10:wrap anchorx="margin" anchory="margin"/>
            </v:shape>
          </w:pict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958804"/>
      <w:docPartObj>
        <w:docPartGallery w:val="Watermarks"/>
        <w:docPartUnique/>
      </w:docPartObj>
    </w:sdtPr>
    <w:sdtContent>
      <w:p w:rsidR="004E2AC1" w:rsidRDefault="004E2AC1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1" type="#_x0000_t136" style="position:absolute;margin-left:0;margin-top:0;width:263.6pt;height:527.25pt;z-index:-251653120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5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C1"/>
    <w:rsid w:val="00041005"/>
    <w:rsid w:val="004E2AC1"/>
    <w:rsid w:val="006F17FF"/>
    <w:rsid w:val="009956D7"/>
    <w:rsid w:val="00AF0D91"/>
    <w:rsid w:val="00B9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0DBD492D-DF69-4CA9-A857-52A401CA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2AC1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E2AC1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2020-05-25T23:51:00Z</dcterms:created>
  <dcterms:modified xsi:type="dcterms:W3CDTF">2020-05-25T23:58:00Z</dcterms:modified>
</cp:coreProperties>
</file>