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8467" w14:textId="77777777" w:rsidR="002B3F3A" w:rsidRDefault="00A30547">
      <w:pPr>
        <w:pStyle w:val="30"/>
        <w:spacing w:line="0" w:lineRule="atLeast"/>
        <w:ind w:firstLine="0"/>
        <w:jc w:val="center"/>
      </w:pPr>
      <w:r>
        <w:rPr>
          <w:sz w:val="32"/>
          <w:szCs w:val="32"/>
        </w:rPr>
        <w:t>113</w:t>
      </w:r>
      <w:r>
        <w:rPr>
          <w:sz w:val="32"/>
          <w:szCs w:val="32"/>
        </w:rPr>
        <w:t>學年度高級中等學校適性學習社區教育</w:t>
      </w:r>
      <w:proofErr w:type="gramStart"/>
      <w:r>
        <w:rPr>
          <w:sz w:val="32"/>
          <w:szCs w:val="32"/>
        </w:rPr>
        <w:t>資源均質化</w:t>
      </w:r>
      <w:proofErr w:type="gramEnd"/>
      <w:r>
        <w:rPr>
          <w:sz w:val="32"/>
          <w:szCs w:val="32"/>
        </w:rPr>
        <w:t>實施方案</w:t>
      </w:r>
    </w:p>
    <w:p w14:paraId="74572979" w14:textId="77777777" w:rsidR="002B3F3A" w:rsidRDefault="00A30547">
      <w:pPr>
        <w:pStyle w:val="Textbody"/>
        <w:widowControl/>
        <w:spacing w:line="0" w:lineRule="atLeast"/>
        <w:jc w:val="center"/>
      </w:pPr>
      <w:r>
        <w:rPr>
          <w:rFonts w:eastAsia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3D</w:t>
      </w:r>
      <w:r>
        <w:rPr>
          <w:rFonts w:ascii="標楷體" w:eastAsia="標楷體" w:hAnsi="標楷體"/>
          <w:sz w:val="32"/>
          <w:szCs w:val="32"/>
        </w:rPr>
        <w:t>列印應用於課程活動</w:t>
      </w:r>
      <w:r>
        <w:rPr>
          <w:rFonts w:eastAsia="標楷體"/>
          <w:sz w:val="32"/>
          <w:szCs w:val="32"/>
        </w:rPr>
        <w:t>」國中師生研習</w:t>
      </w:r>
    </w:p>
    <w:p w14:paraId="4EDF00CA" w14:textId="77777777" w:rsidR="002B3F3A" w:rsidRDefault="00A30547">
      <w:pPr>
        <w:pStyle w:val="Textbody"/>
        <w:widowControl/>
        <w:spacing w:line="0" w:lineRule="atLeast"/>
        <w:jc w:val="center"/>
      </w:pPr>
      <w:r>
        <w:rPr>
          <w:rFonts w:eastAsia="標楷體"/>
          <w:bCs/>
          <w:kern w:val="0"/>
          <w:sz w:val="32"/>
          <w:szCs w:val="32"/>
        </w:rPr>
        <w:t>實施計畫</w:t>
      </w:r>
    </w:p>
    <w:p w14:paraId="5C2E2CB5" w14:textId="77777777" w:rsidR="002B3F3A" w:rsidRDefault="00A30547">
      <w:pPr>
        <w:pStyle w:val="Textbody"/>
        <w:spacing w:before="180" w:after="90" w:line="400" w:lineRule="exact"/>
      </w:pPr>
      <w:r>
        <w:rPr>
          <w:rFonts w:eastAsia="標楷體"/>
          <w:b/>
        </w:rPr>
        <w:t>一、依據：</w:t>
      </w:r>
      <w:r>
        <w:rPr>
          <w:rFonts w:eastAsia="標楷體"/>
        </w:rPr>
        <w:t>113</w:t>
      </w:r>
      <w:r>
        <w:rPr>
          <w:rFonts w:eastAsia="標楷體"/>
        </w:rPr>
        <w:t>學年度高級中等學校適性學習社區教育</w:t>
      </w:r>
      <w:proofErr w:type="gramStart"/>
      <w:r>
        <w:rPr>
          <w:rFonts w:eastAsia="標楷體"/>
        </w:rPr>
        <w:t>資源均質化</w:t>
      </w:r>
      <w:proofErr w:type="gramEnd"/>
      <w:r>
        <w:rPr>
          <w:rFonts w:eastAsia="標楷體"/>
        </w:rPr>
        <w:t>實施方案辦理。</w:t>
      </w:r>
    </w:p>
    <w:p w14:paraId="72760819" w14:textId="77777777" w:rsidR="002B3F3A" w:rsidRDefault="00A30547">
      <w:pPr>
        <w:pStyle w:val="Textbody"/>
        <w:spacing w:before="180" w:after="90" w:line="400" w:lineRule="exact"/>
        <w:rPr>
          <w:rFonts w:eastAsia="標楷體"/>
          <w:b/>
        </w:rPr>
      </w:pPr>
      <w:r>
        <w:rPr>
          <w:rFonts w:eastAsia="標楷體"/>
          <w:b/>
        </w:rPr>
        <w:t>二、計畫目標</w:t>
      </w:r>
    </w:p>
    <w:p w14:paraId="352199F3" w14:textId="77777777" w:rsidR="002B3F3A" w:rsidRDefault="00A30547">
      <w:pPr>
        <w:pStyle w:val="Textbody"/>
        <w:numPr>
          <w:ilvl w:val="0"/>
          <w:numId w:val="1"/>
        </w:numPr>
        <w:tabs>
          <w:tab w:val="left" w:pos="567"/>
        </w:tabs>
        <w:spacing w:line="500" w:lineRule="exact"/>
        <w:ind w:left="709" w:right="-51" w:hanging="431"/>
        <w:rPr>
          <w:rFonts w:eastAsia="標楷體"/>
        </w:rPr>
      </w:pPr>
      <w:r>
        <w:rPr>
          <w:rFonts w:eastAsia="標楷體"/>
        </w:rPr>
        <w:t>提升教師對區域特色產業發展的認知，促進教學效能，以</w:t>
      </w:r>
      <w:proofErr w:type="gramStart"/>
      <w:r>
        <w:rPr>
          <w:rFonts w:eastAsia="標楷體"/>
        </w:rPr>
        <w:t>符合群科領域</w:t>
      </w:r>
      <w:proofErr w:type="gramEnd"/>
      <w:r>
        <w:rPr>
          <w:rFonts w:eastAsia="標楷體"/>
        </w:rPr>
        <w:t>教學特色及跨領域教學之需求。</w:t>
      </w:r>
    </w:p>
    <w:p w14:paraId="651BC449" w14:textId="77777777" w:rsidR="002B3F3A" w:rsidRDefault="00A30547">
      <w:pPr>
        <w:pStyle w:val="Textbody"/>
        <w:numPr>
          <w:ilvl w:val="0"/>
          <w:numId w:val="1"/>
        </w:numPr>
        <w:tabs>
          <w:tab w:val="left" w:pos="567"/>
        </w:tabs>
        <w:spacing w:line="500" w:lineRule="exact"/>
        <w:ind w:left="709" w:right="-51" w:hanging="431"/>
        <w:rPr>
          <w:rFonts w:eastAsia="標楷體"/>
        </w:rPr>
      </w:pPr>
      <w:r>
        <w:rPr>
          <w:rFonts w:eastAsia="標楷體"/>
        </w:rPr>
        <w:t>建構社區內合作</w:t>
      </w:r>
      <w:proofErr w:type="gramStart"/>
      <w:r>
        <w:rPr>
          <w:rFonts w:eastAsia="標楷體"/>
        </w:rPr>
        <w:t>學校共好關係</w:t>
      </w:r>
      <w:proofErr w:type="gramEnd"/>
      <w:r>
        <w:rPr>
          <w:rFonts w:eastAsia="標楷體"/>
        </w:rPr>
        <w:t>，強化自主管理的檢核機制，輔助資源弱勢學校，期使合作學校間資源共享，優化社區內教育資源，提升就近入學比例，以達均質化實施方案之精神。</w:t>
      </w:r>
    </w:p>
    <w:p w14:paraId="75460985" w14:textId="77777777" w:rsidR="002B3F3A" w:rsidRDefault="00A30547">
      <w:pPr>
        <w:pStyle w:val="Textbody"/>
        <w:spacing w:before="180" w:after="90" w:line="400" w:lineRule="exact"/>
        <w:rPr>
          <w:rFonts w:eastAsia="標楷體"/>
          <w:b/>
        </w:rPr>
      </w:pPr>
      <w:r>
        <w:rPr>
          <w:rFonts w:eastAsia="標楷體"/>
          <w:b/>
        </w:rPr>
        <w:t>三、辦理單位</w:t>
      </w:r>
    </w:p>
    <w:p w14:paraId="1AE82DD4" w14:textId="77777777" w:rsidR="002B3F3A" w:rsidRDefault="00A30547">
      <w:pPr>
        <w:pStyle w:val="Textbody"/>
        <w:numPr>
          <w:ilvl w:val="0"/>
          <w:numId w:val="2"/>
        </w:numPr>
        <w:tabs>
          <w:tab w:val="left" w:pos="567"/>
        </w:tabs>
        <w:spacing w:line="500" w:lineRule="exact"/>
        <w:ind w:left="760" w:right="-51" w:hanging="482"/>
        <w:rPr>
          <w:rFonts w:eastAsia="標楷體"/>
        </w:rPr>
      </w:pPr>
      <w:r>
        <w:rPr>
          <w:rFonts w:eastAsia="標楷體"/>
        </w:rPr>
        <w:t>主辦單位：國立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南高級海事水產職業學校</w:t>
      </w:r>
    </w:p>
    <w:p w14:paraId="5832D0E4" w14:textId="77777777" w:rsidR="002B3F3A" w:rsidRDefault="00A30547">
      <w:pPr>
        <w:pStyle w:val="Textbody"/>
        <w:numPr>
          <w:ilvl w:val="0"/>
          <w:numId w:val="2"/>
        </w:numPr>
        <w:tabs>
          <w:tab w:val="left" w:pos="567"/>
        </w:tabs>
        <w:spacing w:line="500" w:lineRule="exact"/>
        <w:ind w:left="760" w:right="-51" w:hanging="482"/>
      </w:pPr>
      <w:r>
        <w:rPr>
          <w:rFonts w:eastAsia="標楷體"/>
        </w:rPr>
        <w:t>敬邀學校：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南市南一區國中學校</w:t>
      </w:r>
    </w:p>
    <w:p w14:paraId="3084A17B" w14:textId="77777777" w:rsidR="002B3F3A" w:rsidRDefault="00A30547">
      <w:pPr>
        <w:pStyle w:val="Textbody"/>
        <w:tabs>
          <w:tab w:val="left" w:pos="567"/>
        </w:tabs>
        <w:spacing w:before="196" w:line="400" w:lineRule="exact"/>
        <w:ind w:right="-51"/>
      </w:pPr>
      <w:r>
        <w:rPr>
          <w:rFonts w:eastAsia="標楷體"/>
          <w:b/>
        </w:rPr>
        <w:t>四、研習時間：</w:t>
      </w:r>
      <w:r>
        <w:rPr>
          <w:rFonts w:eastAsia="標楷體"/>
        </w:rPr>
        <w:t>114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日（星期二）</w:t>
      </w:r>
      <w:r>
        <w:rPr>
          <w:rFonts w:eastAsia="標楷體"/>
          <w:color w:val="000000"/>
        </w:rPr>
        <w:t xml:space="preserve"> 09:00~12:00</w:t>
      </w:r>
      <w:r>
        <w:rPr>
          <w:rFonts w:eastAsia="標楷體"/>
          <w:color w:val="000000"/>
        </w:rPr>
        <w:t>。</w:t>
      </w:r>
    </w:p>
    <w:p w14:paraId="6B33BFAD" w14:textId="77777777" w:rsidR="002B3F3A" w:rsidRDefault="00A30547">
      <w:pPr>
        <w:pStyle w:val="Textbody"/>
        <w:spacing w:before="180" w:after="90" w:line="400" w:lineRule="exact"/>
        <w:ind w:left="1682" w:hanging="1682"/>
      </w:pPr>
      <w:r>
        <w:rPr>
          <w:rFonts w:eastAsia="標楷體"/>
          <w:b/>
        </w:rPr>
        <w:t>五、研習地點：</w:t>
      </w:r>
      <w:r>
        <w:rPr>
          <w:rFonts w:eastAsia="標楷體"/>
        </w:rPr>
        <w:t>國立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南高級海事水產職業學校</w:t>
      </w:r>
    </w:p>
    <w:p w14:paraId="3B4D4171" w14:textId="77777777" w:rsidR="002B3F3A" w:rsidRDefault="00A30547">
      <w:pPr>
        <w:pStyle w:val="Textbody"/>
        <w:spacing w:before="180" w:after="90" w:line="400" w:lineRule="exact"/>
        <w:ind w:left="1682" w:hanging="1682"/>
      </w:pPr>
      <w:r>
        <w:rPr>
          <w:rFonts w:eastAsia="標楷體"/>
          <w:b/>
        </w:rPr>
        <w:t xml:space="preserve">                           </w:t>
      </w:r>
      <w:r>
        <w:rPr>
          <w:rFonts w:ascii="標楷體" w:eastAsia="標楷體" w:hAnsi="標楷體"/>
        </w:rPr>
        <w:t>（</w:t>
      </w:r>
      <w:proofErr w:type="gramStart"/>
      <w:r>
        <w:rPr>
          <w:rFonts w:ascii="標楷體" w:eastAsia="標楷體" w:hAnsi="標楷體"/>
          <w:color w:val="000000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color w:val="000000"/>
          <w:shd w:val="clear" w:color="auto" w:fill="FFFFFF"/>
        </w:rPr>
        <w:t>南市安平區世平路一號輪機烘焙館</w:t>
      </w:r>
      <w:r>
        <w:rPr>
          <w:rFonts w:ascii="標楷體" w:eastAsia="標楷體" w:hAnsi="標楷體"/>
          <w:color w:val="000000"/>
          <w:shd w:val="clear" w:color="auto" w:fill="FFFFFF"/>
        </w:rPr>
        <w:t>2F</w:t>
      </w:r>
      <w:r>
        <w:rPr>
          <w:rFonts w:ascii="標楷體" w:eastAsia="標楷體" w:hAnsi="標楷體"/>
          <w:color w:val="000000"/>
          <w:shd w:val="clear" w:color="auto" w:fill="FFFFFF"/>
        </w:rPr>
        <w:t>船藝教室</w:t>
      </w:r>
      <w:r>
        <w:rPr>
          <w:rFonts w:eastAsia="標楷體"/>
          <w:color w:val="000000"/>
          <w:shd w:val="clear" w:color="auto" w:fill="FFFFFF"/>
        </w:rPr>
        <w:t>）</w:t>
      </w:r>
      <w:r>
        <w:rPr>
          <w:rFonts w:eastAsia="標楷體"/>
        </w:rPr>
        <w:t>。</w:t>
      </w:r>
    </w:p>
    <w:p w14:paraId="1DD44D9E" w14:textId="77777777" w:rsidR="002B3F3A" w:rsidRDefault="00A30547">
      <w:pPr>
        <w:pStyle w:val="Textbody"/>
        <w:spacing w:before="180" w:after="90" w:line="400" w:lineRule="exact"/>
      </w:pPr>
      <w:r>
        <w:rPr>
          <w:rFonts w:eastAsia="標楷體"/>
          <w:b/>
        </w:rPr>
        <w:t>六、報名方式及人數</w:t>
      </w:r>
    </w:p>
    <w:p w14:paraId="74B25766" w14:textId="77777777" w:rsidR="002B3F3A" w:rsidRDefault="00A30547">
      <w:pPr>
        <w:pStyle w:val="Textbody"/>
        <w:numPr>
          <w:ilvl w:val="0"/>
          <w:numId w:val="3"/>
        </w:numPr>
        <w:tabs>
          <w:tab w:val="left" w:pos="567"/>
        </w:tabs>
        <w:spacing w:line="500" w:lineRule="exact"/>
        <w:ind w:left="822" w:right="-198" w:hanging="544"/>
      </w:pPr>
      <w:r>
        <w:rPr>
          <w:rFonts w:eastAsia="標楷體"/>
        </w:rPr>
        <w:t>敬請國中輔導輔導室協助公告，邀請有興趣參與之師生。</w:t>
      </w:r>
    </w:p>
    <w:p w14:paraId="78CFDC50" w14:textId="77777777" w:rsidR="002B3F3A" w:rsidRDefault="00A30547">
      <w:pPr>
        <w:pStyle w:val="Textbody"/>
        <w:numPr>
          <w:ilvl w:val="0"/>
          <w:numId w:val="3"/>
        </w:numPr>
        <w:tabs>
          <w:tab w:val="left" w:pos="567"/>
        </w:tabs>
        <w:spacing w:line="500" w:lineRule="exact"/>
        <w:ind w:left="822" w:right="-198" w:hanging="544"/>
        <w:rPr>
          <w:rFonts w:eastAsia="標楷體"/>
        </w:rPr>
      </w:pPr>
      <w:r>
        <w:rPr>
          <w:rFonts w:eastAsia="標楷體"/>
        </w:rPr>
        <w:t>考量場地及設備數量，師生合計約為</w:t>
      </w:r>
      <w:r>
        <w:rPr>
          <w:rFonts w:eastAsia="標楷體"/>
        </w:rPr>
        <w:t>20</w:t>
      </w:r>
      <w:r>
        <w:rPr>
          <w:rFonts w:eastAsia="標楷體"/>
        </w:rPr>
        <w:t>人。</w:t>
      </w:r>
    </w:p>
    <w:p w14:paraId="5943D76E" w14:textId="77777777" w:rsidR="002B3F3A" w:rsidRDefault="00A30547">
      <w:pPr>
        <w:pStyle w:val="Textbody"/>
        <w:numPr>
          <w:ilvl w:val="0"/>
          <w:numId w:val="3"/>
        </w:numPr>
        <w:tabs>
          <w:tab w:val="left" w:pos="567"/>
        </w:tabs>
        <w:spacing w:line="500" w:lineRule="exact"/>
        <w:ind w:left="822" w:right="-198" w:hanging="544"/>
      </w:pPr>
      <w:r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 wp14:anchorId="1305146E" wp14:editId="44ED7A7B">
            <wp:simplePos x="0" y="0"/>
            <wp:positionH relativeFrom="column">
              <wp:posOffset>469955</wp:posOffset>
            </wp:positionH>
            <wp:positionV relativeFrom="paragraph">
              <wp:posOffset>429896</wp:posOffset>
            </wp:positionV>
            <wp:extent cx="1121411" cy="1121411"/>
            <wp:effectExtent l="0" t="0" r="2539" b="2539"/>
            <wp:wrapTopAndBottom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21411" cy="11214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</w:rPr>
        <w:t>請</w:t>
      </w:r>
      <w:proofErr w:type="gramStart"/>
      <w:r>
        <w:rPr>
          <w:rFonts w:eastAsia="標楷體"/>
        </w:rPr>
        <w:t>透過線上報名</w:t>
      </w:r>
      <w:proofErr w:type="gramEnd"/>
      <w:r>
        <w:rPr>
          <w:rFonts w:eastAsia="標楷體"/>
        </w:rPr>
        <w:t>參加：</w:t>
      </w:r>
      <w:r>
        <w:rPr>
          <w:rFonts w:eastAsia="標楷體"/>
        </w:rPr>
        <w:t xml:space="preserve">https://forms.gle/MTDRi3W9SZGQP4WH7 </w:t>
      </w:r>
    </w:p>
    <w:p w14:paraId="1AAC863B" w14:textId="77777777" w:rsidR="002B3F3A" w:rsidRDefault="002B3F3A">
      <w:pPr>
        <w:pStyle w:val="Textbody"/>
        <w:tabs>
          <w:tab w:val="left" w:pos="567"/>
        </w:tabs>
        <w:spacing w:line="500" w:lineRule="exact"/>
        <w:ind w:left="822" w:right="-198"/>
        <w:rPr>
          <w:rFonts w:eastAsia="標楷體"/>
        </w:rPr>
      </w:pPr>
    </w:p>
    <w:p w14:paraId="67A65528" w14:textId="77777777" w:rsidR="002B3F3A" w:rsidRDefault="00A30547">
      <w:pPr>
        <w:pStyle w:val="Textbody"/>
        <w:pageBreakBefore/>
        <w:spacing w:after="90" w:line="400" w:lineRule="exact"/>
      </w:pPr>
      <w:r>
        <w:rPr>
          <w:rFonts w:eastAsia="標楷體"/>
          <w:b/>
        </w:rPr>
        <w:lastRenderedPageBreak/>
        <w:t>七、課程表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1605"/>
        <w:gridCol w:w="3283"/>
        <w:gridCol w:w="1611"/>
        <w:gridCol w:w="1701"/>
      </w:tblGrid>
      <w:tr w:rsidR="002B3F3A" w14:paraId="5E8081A2" w14:textId="77777777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1DC38F" w14:textId="77777777" w:rsidR="002B3F3A" w:rsidRDefault="00A30547">
            <w:pPr>
              <w:pStyle w:val="Textbody"/>
              <w:jc w:val="center"/>
            </w:pPr>
            <w:r>
              <w:rPr>
                <w:rFonts w:eastAsia="標楷體"/>
                <w:b/>
              </w:rPr>
              <w:t>日期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3198" w14:textId="77777777" w:rsidR="002B3F3A" w:rsidRDefault="00A30547">
            <w:pPr>
              <w:pStyle w:val="Textbody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7CBE" w14:textId="77777777" w:rsidR="002B3F3A" w:rsidRDefault="00A30547">
            <w:pPr>
              <w:pStyle w:val="Textbody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活動內容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716DC6" w14:textId="77777777" w:rsidR="002B3F3A" w:rsidRDefault="00A30547">
            <w:pPr>
              <w:pStyle w:val="Textbody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主講人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D1C39" w14:textId="77777777" w:rsidR="002B3F3A" w:rsidRDefault="00A30547">
            <w:pPr>
              <w:pStyle w:val="Textbody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地點</w:t>
            </w:r>
          </w:p>
        </w:tc>
      </w:tr>
      <w:tr w:rsidR="002B3F3A" w14:paraId="30ABB775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FA1645" w14:textId="77777777" w:rsidR="002B3F3A" w:rsidRDefault="00A30547">
            <w:pPr>
              <w:pStyle w:val="Textbody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  <w:p w14:paraId="4F35168E" w14:textId="77777777" w:rsidR="002B3F3A" w:rsidRDefault="00A30547">
            <w:pPr>
              <w:pStyle w:val="Textbody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  <w:p w14:paraId="42AF15FD" w14:textId="77777777" w:rsidR="002B3F3A" w:rsidRDefault="00A30547">
            <w:pPr>
              <w:pStyle w:val="Textbody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  <w:p w14:paraId="51EB5191" w14:textId="77777777" w:rsidR="002B3F3A" w:rsidRDefault="00A30547">
            <w:pPr>
              <w:pStyle w:val="Textbody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0C87" w14:textId="77777777" w:rsidR="002B3F3A" w:rsidRDefault="00A30547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9:00-9:30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839E" w14:textId="77777777" w:rsidR="002B3F3A" w:rsidRDefault="00A30547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3D</w:t>
            </w:r>
            <w:r>
              <w:rPr>
                <w:rFonts w:eastAsia="標楷體"/>
              </w:rPr>
              <w:t>列印基礎與課程應用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BFF72" w14:textId="77777777" w:rsidR="002B3F3A" w:rsidRDefault="00A30547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輪機科</w:t>
            </w:r>
          </w:p>
          <w:p w14:paraId="0E3370FD" w14:textId="77777777" w:rsidR="002B3F3A" w:rsidRDefault="00A30547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邱千瑋主任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8252B4" w14:textId="77777777" w:rsidR="002B3F3A" w:rsidRDefault="00A30547">
            <w:pPr>
              <w:pStyle w:val="Textbody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船藝教室</w:t>
            </w:r>
            <w:proofErr w:type="gramEnd"/>
          </w:p>
        </w:tc>
      </w:tr>
      <w:tr w:rsidR="002B3F3A" w14:paraId="32E7DCDA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A9C4D7" w14:textId="77777777" w:rsidR="002B3F3A" w:rsidRDefault="002B3F3A">
            <w:pPr>
              <w:widowControl/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54ED" w14:textId="77777777" w:rsidR="002B3F3A" w:rsidRDefault="00A30547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9:30-10:30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0CB9" w14:textId="77777777" w:rsidR="002B3F3A" w:rsidRDefault="00A30547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船舶</w:t>
            </w:r>
            <w:proofErr w:type="gramStart"/>
            <w:r>
              <w:rPr>
                <w:rFonts w:eastAsia="標楷體"/>
              </w:rPr>
              <w:t>與船錨模型</w:t>
            </w:r>
            <w:proofErr w:type="gramEnd"/>
            <w:r>
              <w:rPr>
                <w:rFonts w:eastAsia="標楷體"/>
              </w:rPr>
              <w:t>導</w:t>
            </w:r>
            <w:proofErr w:type="gramStart"/>
            <w:r>
              <w:rPr>
                <w:rFonts w:eastAsia="標楷體"/>
              </w:rPr>
              <w:t>覽</w:t>
            </w:r>
            <w:proofErr w:type="gramEnd"/>
            <w:r>
              <w:rPr>
                <w:rFonts w:eastAsia="標楷體"/>
              </w:rPr>
              <w:t>與操作教學</w:t>
            </w: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78DC2A" w14:textId="77777777" w:rsidR="002B3F3A" w:rsidRDefault="002B3F3A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A3119F" w14:textId="77777777" w:rsidR="002B3F3A" w:rsidRDefault="002B3F3A">
            <w:pPr>
              <w:widowControl/>
              <w:jc w:val="center"/>
            </w:pPr>
          </w:p>
        </w:tc>
      </w:tr>
      <w:tr w:rsidR="002B3F3A" w14:paraId="3E3CD222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1053BE" w14:textId="77777777" w:rsidR="002B3F3A" w:rsidRDefault="002B3F3A">
            <w:pPr>
              <w:widowControl/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4A83" w14:textId="77777777" w:rsidR="002B3F3A" w:rsidRDefault="00A30547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10:30-11:00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36B1" w14:textId="77777777" w:rsidR="002B3F3A" w:rsidRDefault="00A30547">
            <w:pPr>
              <w:pStyle w:val="Textbody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船錨鑰匙</w:t>
            </w:r>
            <w:proofErr w:type="gramEnd"/>
            <w:r>
              <w:rPr>
                <w:rFonts w:eastAsia="標楷體"/>
              </w:rPr>
              <w:t>圈</w:t>
            </w:r>
            <w:r>
              <w:rPr>
                <w:rFonts w:eastAsia="標楷體"/>
              </w:rPr>
              <w:t>DIY</w:t>
            </w:r>
            <w:r>
              <w:rPr>
                <w:rFonts w:eastAsia="標楷體"/>
              </w:rPr>
              <w:t>列印與組裝體驗</w:t>
            </w: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AF97F" w14:textId="77777777" w:rsidR="002B3F3A" w:rsidRDefault="002B3F3A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32503B" w14:textId="77777777" w:rsidR="002B3F3A" w:rsidRDefault="002B3F3A">
            <w:pPr>
              <w:widowControl/>
              <w:jc w:val="center"/>
            </w:pPr>
          </w:p>
        </w:tc>
      </w:tr>
      <w:tr w:rsidR="002B3F3A" w14:paraId="7B65AAD5" w14:textId="77777777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562F01" w14:textId="77777777" w:rsidR="002B3F3A" w:rsidRDefault="002B3F3A">
            <w:pPr>
              <w:widowControl/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0C3D" w14:textId="77777777" w:rsidR="002B3F3A" w:rsidRDefault="00A30547">
            <w:pPr>
              <w:pStyle w:val="Textbody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11:00-12:00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2F96" w14:textId="77777777" w:rsidR="002B3F3A" w:rsidRDefault="00A30547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輪機一號海巡船舶參訪</w:t>
            </w: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E8CE0" w14:textId="77777777" w:rsidR="002B3F3A" w:rsidRDefault="002B3F3A">
            <w:pPr>
              <w:pStyle w:val="Textbody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FF18C2" w14:textId="77777777" w:rsidR="002B3F3A" w:rsidRDefault="002B3F3A">
            <w:pPr>
              <w:pStyle w:val="Textbody"/>
              <w:jc w:val="center"/>
              <w:rPr>
                <w:rFonts w:eastAsia="標楷體"/>
              </w:rPr>
            </w:pPr>
          </w:p>
        </w:tc>
      </w:tr>
    </w:tbl>
    <w:p w14:paraId="06579DDA" w14:textId="77777777" w:rsidR="002B3F3A" w:rsidRDefault="00A30547">
      <w:pPr>
        <w:pStyle w:val="Textbody"/>
        <w:spacing w:before="196" w:after="196" w:line="400" w:lineRule="exact"/>
        <w:ind w:left="709" w:right="-51" w:hanging="709"/>
      </w:pPr>
      <w:r>
        <w:rPr>
          <w:rFonts w:eastAsia="標楷體"/>
          <w:b/>
        </w:rPr>
        <w:t>八、其他</w:t>
      </w:r>
    </w:p>
    <w:p w14:paraId="6A4F5A08" w14:textId="77777777" w:rsidR="002B3F3A" w:rsidRDefault="00A30547">
      <w:pPr>
        <w:pStyle w:val="Textbody"/>
        <w:spacing w:line="400" w:lineRule="exact"/>
        <w:ind w:left="709" w:hanging="709"/>
      </w:pPr>
      <w:r>
        <w:rPr>
          <w:rFonts w:eastAsia="標楷體"/>
        </w:rPr>
        <w:t>（一）本活動</w:t>
      </w:r>
      <w:proofErr w:type="gramStart"/>
      <w:r>
        <w:rPr>
          <w:rFonts w:eastAsia="標楷體"/>
        </w:rPr>
        <w:t>不</w:t>
      </w:r>
      <w:proofErr w:type="gramEnd"/>
      <w:r>
        <w:rPr>
          <w:rFonts w:eastAsia="標楷體"/>
        </w:rPr>
        <w:t>額外收取任何費用。</w:t>
      </w:r>
    </w:p>
    <w:p w14:paraId="013DDAB3" w14:textId="77777777" w:rsidR="002B3F3A" w:rsidRDefault="00A30547">
      <w:pPr>
        <w:pStyle w:val="Textbody"/>
        <w:spacing w:line="400" w:lineRule="exact"/>
        <w:ind w:left="709" w:hanging="709"/>
        <w:jc w:val="both"/>
      </w:pPr>
      <w:r>
        <w:rPr>
          <w:rFonts w:eastAsia="標楷體"/>
        </w:rPr>
        <w:t>（二）</w:t>
      </w:r>
      <w:r>
        <w:rPr>
          <w:rFonts w:ascii="標楷體" w:eastAsia="標楷體" w:hAnsi="標楷體"/>
        </w:rPr>
        <w:t>請參與研習活動之學生自行前往，務必注意交通安全。</w:t>
      </w:r>
    </w:p>
    <w:p w14:paraId="3CFBA6D2" w14:textId="77777777" w:rsidR="002B3F3A" w:rsidRDefault="00A30547">
      <w:pPr>
        <w:pStyle w:val="Textbody"/>
        <w:spacing w:line="400" w:lineRule="exact"/>
        <w:ind w:left="709" w:hanging="709"/>
      </w:pPr>
      <w:r>
        <w:rPr>
          <w:rFonts w:eastAsia="標楷體"/>
        </w:rPr>
        <w:t>（三）為響應</w:t>
      </w:r>
      <w:r>
        <w:rPr>
          <w:rFonts w:eastAsia="標楷體"/>
          <w:kern w:val="0"/>
        </w:rPr>
        <w:t>友善環境與環保，請出席人員盡量自備水壺。</w:t>
      </w:r>
    </w:p>
    <w:p w14:paraId="1D3B9D0F" w14:textId="77777777" w:rsidR="002B3F3A" w:rsidRDefault="002B3F3A">
      <w:pPr>
        <w:pStyle w:val="Textbody"/>
        <w:spacing w:before="180" w:after="90" w:line="400" w:lineRule="exact"/>
      </w:pPr>
    </w:p>
    <w:sectPr w:rsidR="002B3F3A">
      <w:footerReference w:type="default" r:id="rId8"/>
      <w:pgSz w:w="11906" w:h="16838"/>
      <w:pgMar w:top="1440" w:right="1080" w:bottom="1440" w:left="1080" w:header="720" w:footer="680" w:gutter="0"/>
      <w:cols w:space="720"/>
      <w:docGrid w:type="lines" w:linePitch="1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B6A4" w14:textId="77777777" w:rsidR="00A30547" w:rsidRDefault="00A30547">
      <w:r>
        <w:separator/>
      </w:r>
    </w:p>
  </w:endnote>
  <w:endnote w:type="continuationSeparator" w:id="0">
    <w:p w14:paraId="75AC3766" w14:textId="77777777" w:rsidR="00A30547" w:rsidRDefault="00A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4720" w14:textId="77777777" w:rsidR="00154199" w:rsidRDefault="00A30547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0D2C" w14:textId="77777777" w:rsidR="00A30547" w:rsidRDefault="00A30547">
      <w:r>
        <w:rPr>
          <w:color w:val="000000"/>
        </w:rPr>
        <w:separator/>
      </w:r>
    </w:p>
  </w:footnote>
  <w:footnote w:type="continuationSeparator" w:id="0">
    <w:p w14:paraId="5DAA68B2" w14:textId="77777777" w:rsidR="00A30547" w:rsidRDefault="00A3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6A2D"/>
    <w:multiLevelType w:val="multilevel"/>
    <w:tmpl w:val="17EE867E"/>
    <w:lvl w:ilvl="0">
      <w:start w:val="1"/>
      <w:numFmt w:val="decimal"/>
      <w:suff w:val="space"/>
      <w:lvlText w:val="(%1)"/>
      <w:lvlJc w:val="left"/>
      <w:pPr>
        <w:ind w:left="104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2DD502AA"/>
    <w:multiLevelType w:val="multilevel"/>
    <w:tmpl w:val="BECAD8D8"/>
    <w:lvl w:ilvl="0">
      <w:start w:val="1"/>
      <w:numFmt w:val="decimal"/>
      <w:suff w:val="space"/>
      <w:lvlText w:val="(%1)"/>
      <w:lvlJc w:val="left"/>
      <w:pPr>
        <w:ind w:left="104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78E82F8F"/>
    <w:multiLevelType w:val="multilevel"/>
    <w:tmpl w:val="952C3EEA"/>
    <w:lvl w:ilvl="0">
      <w:start w:val="1"/>
      <w:numFmt w:val="decimal"/>
      <w:suff w:val="space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3F3A"/>
    <w:rsid w:val="002B3F3A"/>
    <w:rsid w:val="00693441"/>
    <w:rsid w:val="00A3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FA5FA"/>
  <w15:docId w15:val="{D139E695-BDD4-4E4B-9412-C86E2424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ptos Display" w:hAnsi="Aptos Display"/>
      <w:b/>
      <w:bCs/>
      <w:sz w:val="48"/>
      <w:szCs w:val="48"/>
    </w:rPr>
  </w:style>
  <w:style w:type="paragraph" w:styleId="3">
    <w:name w:val="heading 3"/>
    <w:basedOn w:val="Textbody"/>
    <w:uiPriority w:val="9"/>
    <w:semiHidden/>
    <w:unhideWhenUsed/>
    <w:qFormat/>
    <w:pPr>
      <w:widowControl/>
      <w:suppressAutoHyphens w:val="0"/>
      <w:spacing w:before="100" w:after="100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30">
    <w:name w:val="3第三階"/>
    <w:basedOn w:val="Textbody"/>
    <w:pPr>
      <w:tabs>
        <w:tab w:val="left" w:pos="1232"/>
      </w:tabs>
      <w:snapToGrid w:val="0"/>
      <w:ind w:firstLine="480"/>
      <w:jc w:val="both"/>
    </w:pPr>
    <w:rPr>
      <w:rFonts w:eastAsia="標楷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styleId="aa">
    <w:name w:val="Emphasis"/>
    <w:rPr>
      <w:i/>
      <w:iCs/>
    </w:rPr>
  </w:style>
  <w:style w:type="character" w:styleId="ab">
    <w:name w:val="Strong"/>
    <w:rPr>
      <w:b/>
      <w:bCs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grkhzd">
    <w:name w:val="grkhzd"/>
  </w:style>
  <w:style w:type="character" w:customStyle="1" w:styleId="lrzxr">
    <w:name w:val="lrzxr"/>
  </w:style>
  <w:style w:type="character" w:customStyle="1" w:styleId="31">
    <w:name w:val="標題 3 字元"/>
    <w:basedOn w:val="a0"/>
    <w:rPr>
      <w:rFonts w:ascii="新細明體" w:eastAsia="新細明體" w:hAnsi="新細明體" w:cs="新細明體"/>
      <w:b/>
      <w:bCs/>
      <w:sz w:val="27"/>
      <w:szCs w:val="27"/>
    </w:rPr>
  </w:style>
  <w:style w:type="character" w:styleId="ad">
    <w:name w:val="FollowedHyperlink"/>
    <w:basedOn w:val="a0"/>
    <w:rPr>
      <w:color w:val="954F72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character" w:styleId="ae">
    <w:name w:val="Unresolved Mention"/>
    <w:basedOn w:val="a0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100年度海事暨水產群科中心學校</dc:title>
  <dc:subject/>
  <dc:creator>admin</dc:creator>
  <cp:lastModifiedBy>M</cp:lastModifiedBy>
  <cp:revision>2</cp:revision>
  <cp:lastPrinted>2021-12-06T07:23:00Z</cp:lastPrinted>
  <dcterms:created xsi:type="dcterms:W3CDTF">2025-06-26T07:26:00Z</dcterms:created>
  <dcterms:modified xsi:type="dcterms:W3CDTF">2025-06-26T07:26:00Z</dcterms:modified>
</cp:coreProperties>
</file>