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DB72" w14:textId="77777777" w:rsidR="00D26FE9" w:rsidRDefault="000C553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生活科技學科中心全國教師專業成長研習計畫書</w:t>
      </w:r>
    </w:p>
    <w:p w14:paraId="4C255C4F" w14:textId="77777777" w:rsidR="00D26FE9" w:rsidRDefault="000C5539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依據</w:t>
      </w:r>
    </w:p>
    <w:p w14:paraId="50532FDE" w14:textId="77777777" w:rsidR="00D26FE9" w:rsidRDefault="000C5539">
      <w:pPr>
        <w:spacing w:line="480" w:lineRule="exact"/>
        <w:rPr>
          <w:rFonts w:hint="eastAsia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一、依據教育部普通高級中學生活科技學科中心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學年度工作計畫辦理</w:t>
      </w:r>
      <w:r>
        <w:rPr>
          <w:rFonts w:ascii="標楷體" w:eastAsia="標楷體" w:hAnsi="標楷體"/>
          <w:color w:val="000000"/>
        </w:rPr>
        <w:t>。</w:t>
      </w:r>
    </w:p>
    <w:p w14:paraId="22604A71" w14:textId="77777777" w:rsidR="00D26FE9" w:rsidRDefault="000C5539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目的</w:t>
      </w:r>
    </w:p>
    <w:p w14:paraId="63148F04" w14:textId="77777777" w:rsidR="00D26FE9" w:rsidRDefault="000C5539">
      <w:pPr>
        <w:pStyle w:val="a4"/>
        <w:spacing w:line="360" w:lineRule="auto"/>
        <w:ind w:left="840" w:hanging="4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一、配合十二年國民基本教育理念與實施之課程，增進學科教師因應十二年國民基本教師之教學專業能力。</w:t>
      </w:r>
    </w:p>
    <w:p w14:paraId="26BF6E9C" w14:textId="77777777" w:rsidR="00D26FE9" w:rsidRDefault="000C5539">
      <w:pPr>
        <w:pStyle w:val="a4"/>
        <w:spacing w:line="360" w:lineRule="auto"/>
        <w:ind w:left="840" w:hanging="4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二、鼓勵教師研習進修，提昇生活科技科教師專業知能，增加教師對於教材的熟悉度，發揮教學成效。</w:t>
      </w:r>
    </w:p>
    <w:p w14:paraId="19032E91" w14:textId="77777777" w:rsidR="00D26FE9" w:rsidRDefault="00D26FE9">
      <w:pPr>
        <w:pStyle w:val="a4"/>
        <w:spacing w:line="360" w:lineRule="auto"/>
        <w:ind w:left="840" w:hanging="480"/>
        <w:jc w:val="both"/>
        <w:rPr>
          <w:rFonts w:ascii="標楷體" w:eastAsia="標楷體" w:hAnsi="標楷體"/>
          <w:sz w:val="24"/>
        </w:rPr>
      </w:pPr>
    </w:p>
    <w:p w14:paraId="2A1E26A0" w14:textId="77777777" w:rsidR="00D26FE9" w:rsidRDefault="000C5539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辦理單位</w:t>
      </w:r>
    </w:p>
    <w:p w14:paraId="61BC9992" w14:textId="77777777" w:rsidR="00D26FE9" w:rsidRDefault="000C5539">
      <w:pPr>
        <w:pStyle w:val="a4"/>
        <w:snapToGrid w:val="0"/>
        <w:spacing w:line="360" w:lineRule="auto"/>
        <w:ind w:firstLine="36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一、指導單位：教育部國民及學前教育署、普通高級中學課程課務發展工作圈</w:t>
      </w:r>
    </w:p>
    <w:p w14:paraId="1B5C60E4" w14:textId="77777777" w:rsidR="00D26FE9" w:rsidRDefault="000C5539">
      <w:pPr>
        <w:pStyle w:val="a4"/>
        <w:snapToGrid w:val="0"/>
        <w:spacing w:line="360" w:lineRule="auto"/>
        <w:ind w:firstLine="36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二、承辦單位：生活科技科學科中心學校－新北市立板橋高級中學</w:t>
      </w:r>
    </w:p>
    <w:p w14:paraId="41FDBF0E" w14:textId="77777777" w:rsidR="00D26FE9" w:rsidRDefault="000C5539">
      <w:pPr>
        <w:pStyle w:val="a4"/>
        <w:snapToGrid w:val="0"/>
        <w:spacing w:line="360" w:lineRule="auto"/>
        <w:ind w:left="1985" w:hanging="1697"/>
        <w:jc w:val="both"/>
      </w:pPr>
      <w:r>
        <w:rPr>
          <w:rFonts w:ascii="標楷體" w:eastAsia="標楷體" w:hAnsi="標楷體"/>
          <w:sz w:val="24"/>
        </w:rPr>
        <w:t>三、協辦單位：</w:t>
      </w:r>
      <w:bookmarkStart w:id="0" w:name="_Hlk192511047"/>
      <w:r>
        <w:rPr>
          <w:rFonts w:ascii="標楷體" w:eastAsia="標楷體" w:hAnsi="標楷體"/>
          <w:sz w:val="24"/>
        </w:rPr>
        <w:t>國立新豐高級中學</w:t>
      </w:r>
      <w:bookmarkEnd w:id="0"/>
      <w:r>
        <w:rPr>
          <w:rFonts w:ascii="標楷體" w:eastAsia="標楷體" w:hAnsi="標楷體"/>
          <w:color w:val="000000"/>
          <w:sz w:val="24"/>
        </w:rPr>
        <w:t>、國</w:t>
      </w:r>
      <w:r>
        <w:rPr>
          <w:rFonts w:ascii="標楷體" w:eastAsia="標楷體" w:hAnsi="標楷體"/>
          <w:sz w:val="24"/>
        </w:rPr>
        <w:t>立彰化女子高級中學</w:t>
      </w:r>
    </w:p>
    <w:p w14:paraId="3E9746B7" w14:textId="77777777" w:rsidR="00D26FE9" w:rsidRDefault="000C5539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辦理內容</w:t>
      </w:r>
    </w:p>
    <w:p w14:paraId="4C80B106" w14:textId="77777777" w:rsidR="00D26FE9" w:rsidRDefault="000C5539">
      <w:pPr>
        <w:pStyle w:val="a4"/>
        <w:snapToGrid w:val="0"/>
        <w:spacing w:line="360" w:lineRule="auto"/>
        <w:ind w:left="2160" w:hanging="16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一、參加對象：全國公私立高中職及完全中學生活科技教師，三區共</w:t>
      </w:r>
      <w:r>
        <w:rPr>
          <w:rFonts w:ascii="標楷體" w:eastAsia="標楷體" w:hAnsi="標楷體"/>
          <w:sz w:val="24"/>
        </w:rPr>
        <w:t>150</w:t>
      </w:r>
      <w:r>
        <w:rPr>
          <w:rFonts w:ascii="標楷體" w:eastAsia="標楷體" w:hAnsi="標楷體"/>
          <w:sz w:val="24"/>
        </w:rPr>
        <w:t>人。</w:t>
      </w:r>
    </w:p>
    <w:p w14:paraId="00140528" w14:textId="77777777" w:rsidR="00D26FE9" w:rsidRDefault="000C5539">
      <w:pPr>
        <w:pStyle w:val="a4"/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 w:val="24"/>
        </w:rPr>
        <w:t>二、研習日期與地點：本次研習</w:t>
      </w:r>
      <w:r>
        <w:rPr>
          <w:rFonts w:ascii="標楷體" w:eastAsia="標楷體" w:hAnsi="標楷體"/>
          <w:color w:val="FF0000"/>
          <w:sz w:val="24"/>
        </w:rPr>
        <w:t>僅北區場次形式為實體與線上並行</w:t>
      </w:r>
      <w:r>
        <w:rPr>
          <w:rFonts w:ascii="標楷體" w:eastAsia="標楷體" w:hAnsi="標楷體"/>
          <w:sz w:val="24"/>
        </w:rPr>
        <w:t>。</w:t>
      </w:r>
    </w:p>
    <w:tbl>
      <w:tblPr>
        <w:tblW w:w="97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4536"/>
        <w:gridCol w:w="851"/>
        <w:gridCol w:w="1984"/>
      </w:tblGrid>
      <w:tr w:rsidR="00D26FE9" w14:paraId="14B3926C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67812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90848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F8D0C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地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</w:rPr>
              <w:t>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C580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人數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F858E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</w:t>
            </w:r>
            <w:r>
              <w:rPr>
                <w:rFonts w:ascii="標楷體" w:eastAsia="標楷體" w:hAnsi="標楷體"/>
                <w:sz w:val="24"/>
              </w:rPr>
              <w:t xml:space="preserve">           </w:t>
            </w:r>
            <w:r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D26FE9" w14:paraId="00381E42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4FA32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南區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F3C84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114.05.27</w:t>
            </w:r>
          </w:p>
          <w:p w14:paraId="37C13A18" w14:textId="77777777" w:rsidR="00D26FE9" w:rsidRDefault="000C5539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4"/>
              </w:rPr>
              <w:t>（週二）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E6FA9" w14:textId="77777777" w:rsidR="00D26FE9" w:rsidRDefault="000C5539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4"/>
              </w:rPr>
              <w:t>線下：新豐高中</w:t>
            </w:r>
            <w:r>
              <w:rPr>
                <w:rFonts w:ascii="標楷體" w:eastAsia="標楷體" w:hAnsi="標楷體"/>
                <w:color w:val="000000"/>
                <w:sz w:val="24"/>
              </w:rPr>
              <w:t>生活科技教室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E4EB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50</w:t>
            </w:r>
            <w:r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E44F4" w14:textId="77777777" w:rsidR="00D26FE9" w:rsidRDefault="000C5539">
            <w:pPr>
              <w:pStyle w:val="a4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4"/>
              </w:rPr>
              <w:t>臺南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高雄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屏東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連江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金門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花蓮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臺東</w:t>
            </w:r>
          </w:p>
        </w:tc>
      </w:tr>
      <w:tr w:rsidR="00D26FE9" w14:paraId="41BF719B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86BF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北區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70CC7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114.06.03</w:t>
            </w:r>
          </w:p>
          <w:p w14:paraId="089209C5" w14:textId="77777777" w:rsidR="00D26FE9" w:rsidRDefault="000C5539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4"/>
              </w:rPr>
              <w:t>（週二）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D853C" w14:textId="77777777" w:rsidR="00D26FE9" w:rsidRDefault="000C5539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4"/>
              </w:rPr>
              <w:t>線下：</w:t>
            </w:r>
            <w:r>
              <w:rPr>
                <w:rFonts w:ascii="標楷體" w:eastAsia="標楷體" w:hAnsi="標楷體"/>
                <w:color w:val="000000"/>
                <w:sz w:val="24"/>
              </w:rPr>
              <w:t>板橋高中自造教室</w:t>
            </w:r>
          </w:p>
          <w:p w14:paraId="013D3142" w14:textId="22E22998" w:rsidR="00D26FE9" w:rsidRDefault="000C5539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</w:rPr>
              <w:t>線上：</w:t>
            </w:r>
            <w:hyperlink r:id="rId7" w:history="1">
              <w:r>
                <w:rPr>
                  <w:rStyle w:val="a7"/>
                  <w:rFonts w:ascii="標楷體" w:eastAsia="標楷體" w:hAnsi="標楷體"/>
                  <w:sz w:val="24"/>
                </w:rPr>
                <w:t>meet.google.com/nqq-wraa-riz</w:t>
              </w:r>
            </w:hyperlink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75804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50</w:t>
            </w:r>
            <w:r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85D49" w14:textId="77777777" w:rsidR="00D26FE9" w:rsidRDefault="000C5539">
            <w:pPr>
              <w:pStyle w:val="a4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基隆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臺北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新北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桃園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新竹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苗栗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宜蘭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花蓮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臺東</w:t>
            </w:r>
          </w:p>
        </w:tc>
      </w:tr>
      <w:tr w:rsidR="00D26FE9" w14:paraId="106404D2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60C5B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中區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4E20B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114.06.10</w:t>
            </w:r>
          </w:p>
          <w:p w14:paraId="03207174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（週二）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1E20" w14:textId="77777777" w:rsidR="00D26FE9" w:rsidRDefault="000C5539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4"/>
              </w:rPr>
              <w:t>線下：彰化女中</w:t>
            </w:r>
            <w:r>
              <w:rPr>
                <w:rFonts w:ascii="標楷體" w:eastAsia="標楷體" w:hAnsi="標楷體"/>
                <w:color w:val="000000"/>
                <w:sz w:val="24"/>
              </w:rPr>
              <w:t>第二電腦教室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960D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50</w:t>
            </w:r>
            <w:r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4A67E" w14:textId="77777777" w:rsidR="00D26FE9" w:rsidRDefault="000C5539">
            <w:pPr>
              <w:pStyle w:val="a4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新細明體"/>
                <w:sz w:val="24"/>
              </w:rPr>
              <w:t>臺中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cs="新細明體"/>
                <w:sz w:val="24"/>
              </w:rPr>
              <w:t>彰化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cs="新細明體"/>
                <w:sz w:val="24"/>
              </w:rPr>
              <w:t>南投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cs="新細明體"/>
                <w:sz w:val="24"/>
              </w:rPr>
              <w:t>雲林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cs="新細明體"/>
                <w:sz w:val="24"/>
              </w:rPr>
              <w:t>嘉義</w:t>
            </w:r>
            <w:r>
              <w:rPr>
                <w:rFonts w:ascii="標楷體" w:eastAsia="標楷體" w:hAnsi="標楷體" w:cs="新細明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花蓮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臺東</w:t>
            </w:r>
          </w:p>
        </w:tc>
      </w:tr>
    </w:tbl>
    <w:p w14:paraId="6819A5FB" w14:textId="77777777" w:rsidR="00D26FE9" w:rsidRDefault="00D26FE9">
      <w:pPr>
        <w:pStyle w:val="a4"/>
        <w:jc w:val="both"/>
        <w:rPr>
          <w:rFonts w:ascii="標楷體" w:eastAsia="標楷體" w:hAnsi="標楷體"/>
          <w:sz w:val="24"/>
        </w:rPr>
      </w:pPr>
    </w:p>
    <w:p w14:paraId="3B018924" w14:textId="77777777" w:rsidR="00D26FE9" w:rsidRDefault="00D26FE9">
      <w:pPr>
        <w:pStyle w:val="a4"/>
        <w:jc w:val="both"/>
        <w:rPr>
          <w:rFonts w:ascii="標楷體" w:eastAsia="標楷體" w:hAnsi="標楷體"/>
          <w:sz w:val="24"/>
        </w:rPr>
      </w:pPr>
    </w:p>
    <w:p w14:paraId="44F706B1" w14:textId="77777777" w:rsidR="00D26FE9" w:rsidRDefault="00D26FE9">
      <w:pPr>
        <w:pStyle w:val="a4"/>
        <w:jc w:val="both"/>
        <w:rPr>
          <w:rFonts w:ascii="標楷體" w:eastAsia="標楷體" w:hAnsi="標楷體"/>
          <w:sz w:val="24"/>
        </w:rPr>
      </w:pPr>
    </w:p>
    <w:p w14:paraId="53C87B42" w14:textId="77777777" w:rsidR="00D26FE9" w:rsidRDefault="000C5539">
      <w:pPr>
        <w:pStyle w:val="a4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三、課程講師：</w:t>
      </w:r>
    </w:p>
    <w:tbl>
      <w:tblPr>
        <w:tblW w:w="10916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2835"/>
        <w:gridCol w:w="4253"/>
        <w:gridCol w:w="992"/>
      </w:tblGrid>
      <w:tr w:rsidR="00D26FE9" w14:paraId="2E2D02D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D6D57" w14:textId="77777777" w:rsidR="00D26FE9" w:rsidRDefault="000C5539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87EB1" w14:textId="77777777" w:rsidR="00D26FE9" w:rsidRDefault="000C5539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12F35" w14:textId="77777777" w:rsidR="00D26FE9" w:rsidRDefault="000C5539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CD519" w14:textId="77777777" w:rsidR="00D26FE9" w:rsidRDefault="000C5539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課程主題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81FE9" w14:textId="77777777" w:rsidR="00D26FE9" w:rsidRDefault="000C5539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26FE9" w14:paraId="2E4971F2" w14:textId="7777777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2B9BD" w14:textId="77777777" w:rsidR="00D26FE9" w:rsidRDefault="000C5539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1</w:t>
            </w:r>
          </w:p>
          <w:p w14:paraId="222C5404" w14:textId="77777777" w:rsidR="00D26FE9" w:rsidRDefault="000C5539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  <w:szCs w:val="20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FD474" w14:textId="77777777" w:rsidR="00D26FE9" w:rsidRDefault="000C55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</w:rPr>
              <w:t>汪殿杰老師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6260E" w14:textId="77777777" w:rsidR="00D26FE9" w:rsidRDefault="000C55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臺北市立大同高級中學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BE9A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/>
                <w:szCs w:val="22"/>
              </w:rPr>
              <w:t>STEM</w:t>
            </w:r>
            <w:r>
              <w:rPr>
                <w:rFonts w:ascii="標楷體" w:eastAsia="標楷體" w:hAnsi="標楷體" w:cs="新細明體"/>
                <w:szCs w:val="22"/>
              </w:rPr>
              <w:t>工程設計專題</w:t>
            </w:r>
            <w:r>
              <w:rPr>
                <w:rFonts w:ascii="標楷體" w:eastAsia="標楷體" w:hAnsi="標楷體" w:cs="新細明體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szCs w:val="22"/>
              </w:rPr>
              <w:t>以風力發電為例</w:t>
            </w:r>
            <w:r>
              <w:rPr>
                <w:rFonts w:ascii="標楷體" w:eastAsia="標楷體" w:hAnsi="標楷體" w:cs="新細明體"/>
                <w:szCs w:val="22"/>
              </w:rPr>
              <w:t>)</w:t>
            </w:r>
          </w:p>
          <w:p w14:paraId="28B2F9C8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工程設計評量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52D58" w14:textId="77777777" w:rsidR="00D26FE9" w:rsidRDefault="000C55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南區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北區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中區</w:t>
            </w:r>
          </w:p>
        </w:tc>
      </w:tr>
      <w:tr w:rsidR="00D26FE9" w14:paraId="64E490B1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516D2" w14:textId="77777777" w:rsidR="00D26FE9" w:rsidRDefault="000C5539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2</w:t>
            </w:r>
          </w:p>
          <w:p w14:paraId="22696230" w14:textId="77777777" w:rsidR="00D26FE9" w:rsidRDefault="000C5539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助理講師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8947E" w14:textId="77777777" w:rsidR="00D26FE9" w:rsidRDefault="000C55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</w:rPr>
              <w:t>李瑞禎老師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5836F" w14:textId="77777777" w:rsidR="00D26FE9" w:rsidRDefault="000C55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國立新豐高級中學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0151C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/>
                <w:szCs w:val="22"/>
              </w:rPr>
              <w:t>STEM</w:t>
            </w:r>
            <w:r>
              <w:rPr>
                <w:rFonts w:ascii="標楷體" w:eastAsia="標楷體" w:hAnsi="標楷體" w:cs="新細明體"/>
                <w:szCs w:val="22"/>
              </w:rPr>
              <w:t>工程設計專題</w:t>
            </w:r>
            <w:r>
              <w:rPr>
                <w:rFonts w:ascii="標楷體" w:eastAsia="標楷體" w:hAnsi="標楷體" w:cs="新細明體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szCs w:val="22"/>
              </w:rPr>
              <w:t>以風力發電為例</w:t>
            </w:r>
            <w:r>
              <w:rPr>
                <w:rFonts w:ascii="標楷體" w:eastAsia="標楷體" w:hAnsi="標楷體" w:cs="新細明體"/>
                <w:szCs w:val="22"/>
              </w:rPr>
              <w:t>)</w:t>
            </w:r>
          </w:p>
          <w:p w14:paraId="0196C092" w14:textId="77777777" w:rsidR="00D26FE9" w:rsidRDefault="000C553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工程設計評量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65C03" w14:textId="77777777" w:rsidR="00D26FE9" w:rsidRDefault="000C553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南區</w:t>
            </w:r>
          </w:p>
        </w:tc>
      </w:tr>
      <w:tr w:rsidR="00D26FE9" w14:paraId="4D82D255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C515" w14:textId="77777777" w:rsidR="00D26FE9" w:rsidRDefault="000C5539">
            <w:pPr>
              <w:pStyle w:val="a4"/>
              <w:snapToGrid w:val="0"/>
              <w:ind w:left="-26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3</w:t>
            </w:r>
          </w:p>
          <w:p w14:paraId="398892A4" w14:textId="77777777" w:rsidR="00D26FE9" w:rsidRDefault="000C5539">
            <w:pPr>
              <w:pStyle w:val="a4"/>
              <w:snapToGrid w:val="0"/>
              <w:ind w:left="113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助理講師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E7984" w14:textId="77777777" w:rsidR="00D26FE9" w:rsidRDefault="000C55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</w:rPr>
              <w:t>李建嶠老師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91EB" w14:textId="77777777" w:rsidR="00D26FE9" w:rsidRDefault="000C553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國立彰化女子高級中學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2E3D3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/>
                <w:szCs w:val="22"/>
              </w:rPr>
              <w:t>STEM</w:t>
            </w:r>
            <w:r>
              <w:rPr>
                <w:rFonts w:ascii="標楷體" w:eastAsia="標楷體" w:hAnsi="標楷體" w:cs="新細明體"/>
                <w:szCs w:val="22"/>
              </w:rPr>
              <w:t>工程設計專題</w:t>
            </w:r>
            <w:r>
              <w:rPr>
                <w:rFonts w:ascii="標楷體" w:eastAsia="標楷體" w:hAnsi="標楷體" w:cs="新細明體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szCs w:val="22"/>
              </w:rPr>
              <w:t>以風力發電為例</w:t>
            </w:r>
            <w:r>
              <w:rPr>
                <w:rFonts w:ascii="標楷體" w:eastAsia="標楷體" w:hAnsi="標楷體" w:cs="新細明體"/>
                <w:szCs w:val="22"/>
              </w:rPr>
              <w:t>)</w:t>
            </w:r>
          </w:p>
          <w:p w14:paraId="562AEE71" w14:textId="77777777" w:rsidR="00D26FE9" w:rsidRDefault="000C553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工程設計評量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4841" w14:textId="77777777" w:rsidR="00D26FE9" w:rsidRDefault="000C553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中區</w:t>
            </w:r>
          </w:p>
        </w:tc>
      </w:tr>
    </w:tbl>
    <w:p w14:paraId="2ECBF639" w14:textId="77777777" w:rsidR="00D26FE9" w:rsidRDefault="000C5539">
      <w:pPr>
        <w:pStyle w:val="a4"/>
        <w:spacing w:before="1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四、研習課程表：</w:t>
      </w:r>
    </w:p>
    <w:p w14:paraId="61B1BF66" w14:textId="77777777" w:rsidR="00D26FE9" w:rsidRDefault="000C5539">
      <w:pPr>
        <w:pStyle w:val="a4"/>
        <w:spacing w:before="180"/>
        <w:ind w:firstLine="4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114</w:t>
      </w:r>
      <w:r>
        <w:rPr>
          <w:rFonts w:ascii="標楷體" w:eastAsia="標楷體" w:hAnsi="標楷體"/>
          <w:b/>
          <w:sz w:val="24"/>
        </w:rPr>
        <w:t>年</w:t>
      </w:r>
      <w:r>
        <w:rPr>
          <w:rFonts w:ascii="標楷體" w:eastAsia="標楷體" w:hAnsi="標楷體"/>
          <w:b/>
          <w:sz w:val="24"/>
        </w:rPr>
        <w:t>05</w:t>
      </w:r>
      <w:r>
        <w:rPr>
          <w:rFonts w:ascii="標楷體" w:eastAsia="標楷體" w:hAnsi="標楷體"/>
          <w:b/>
          <w:sz w:val="24"/>
        </w:rPr>
        <w:t>月</w:t>
      </w:r>
      <w:r>
        <w:rPr>
          <w:rFonts w:ascii="標楷體" w:eastAsia="標楷體" w:hAnsi="標楷體"/>
          <w:b/>
          <w:sz w:val="24"/>
        </w:rPr>
        <w:t>27</w:t>
      </w:r>
      <w:r>
        <w:rPr>
          <w:rFonts w:ascii="標楷體" w:eastAsia="標楷體" w:hAnsi="標楷體"/>
          <w:b/>
          <w:sz w:val="24"/>
        </w:rPr>
        <w:t>日（南區）</w:t>
      </w:r>
    </w:p>
    <w:tbl>
      <w:tblPr>
        <w:tblW w:w="105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462"/>
        <w:gridCol w:w="3759"/>
      </w:tblGrid>
      <w:tr w:rsidR="00D26FE9" w14:paraId="08DA015F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8BF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4964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研習課程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3FE4" w14:textId="77777777" w:rsidR="00D26FE9" w:rsidRDefault="000C5539">
            <w:pPr>
              <w:pStyle w:val="a4"/>
              <w:snapToGrid w:val="0"/>
              <w:spacing w:line="360" w:lineRule="auto"/>
              <w:ind w:left="-12" w:right="-154" w:firstLine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主持（講）人</w:t>
            </w:r>
          </w:p>
        </w:tc>
      </w:tr>
      <w:tr w:rsidR="00D26FE9" w14:paraId="41696E46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509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30 – 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5161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A344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D26FE9" w14:paraId="65E3BDD5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55F7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2BD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szCs w:val="22"/>
              </w:rPr>
              <w:t>STEM</w:t>
            </w:r>
            <w:r>
              <w:rPr>
                <w:rFonts w:ascii="標楷體" w:eastAsia="標楷體" w:hAnsi="標楷體" w:cs="新細明體"/>
                <w:szCs w:val="22"/>
              </w:rPr>
              <w:t>工程設計專題</w:t>
            </w:r>
            <w:r>
              <w:rPr>
                <w:rFonts w:ascii="標楷體" w:eastAsia="標楷體" w:hAnsi="標楷體" w:cs="新細明體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szCs w:val="22"/>
              </w:rPr>
              <w:t>以風力發電為例</w:t>
            </w:r>
            <w:r>
              <w:rPr>
                <w:rFonts w:ascii="標楷體" w:eastAsia="標楷體" w:hAnsi="標楷體" w:cs="新細明體"/>
                <w:szCs w:val="22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245F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汪殿杰老師</w:t>
            </w:r>
          </w:p>
          <w:p w14:paraId="5497FD78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助教李瑞禎老師</w:t>
            </w:r>
          </w:p>
        </w:tc>
      </w:tr>
      <w:tr w:rsidR="00D26FE9" w14:paraId="293D953D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7B07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B5E7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2A38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D26FE9" w14:paraId="3C9F953A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1868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200E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工程設計評量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7D7F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汪殿杰老師</w:t>
            </w:r>
          </w:p>
          <w:p w14:paraId="560944C1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助教李瑞禎老師</w:t>
            </w:r>
          </w:p>
        </w:tc>
      </w:tr>
      <w:tr w:rsidR="00D26FE9" w14:paraId="4DCA4537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A83D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01A7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472C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  <w:tr w:rsidR="00D26FE9" w14:paraId="7D687DDD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2DD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 – 17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694B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交流與討論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結語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5A6E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汪殿杰老師</w:t>
            </w:r>
          </w:p>
          <w:p w14:paraId="3327154A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助教李瑞禎老師</w:t>
            </w:r>
          </w:p>
        </w:tc>
      </w:tr>
      <w:tr w:rsidR="00D26FE9" w14:paraId="12BC2ED8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7A27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17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 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EF2E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765A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</w:tbl>
    <w:p w14:paraId="585DC745" w14:textId="77777777" w:rsidR="00D26FE9" w:rsidRDefault="000C5539">
      <w:pPr>
        <w:pStyle w:val="a4"/>
        <w:pageBreakBefore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lastRenderedPageBreak/>
        <w:t>114</w:t>
      </w:r>
      <w:r>
        <w:rPr>
          <w:rFonts w:ascii="標楷體" w:eastAsia="標楷體" w:hAnsi="標楷體"/>
          <w:b/>
          <w:sz w:val="24"/>
        </w:rPr>
        <w:t>年</w:t>
      </w:r>
      <w:r>
        <w:rPr>
          <w:rFonts w:ascii="標楷體" w:eastAsia="標楷體" w:hAnsi="標楷體"/>
          <w:b/>
          <w:sz w:val="24"/>
        </w:rPr>
        <w:t>06</w:t>
      </w:r>
      <w:r>
        <w:rPr>
          <w:rFonts w:ascii="標楷體" w:eastAsia="標楷體" w:hAnsi="標楷體"/>
          <w:b/>
          <w:sz w:val="24"/>
        </w:rPr>
        <w:t>月</w:t>
      </w:r>
      <w:r>
        <w:rPr>
          <w:rFonts w:ascii="標楷體" w:eastAsia="標楷體" w:hAnsi="標楷體"/>
          <w:b/>
          <w:sz w:val="24"/>
        </w:rPr>
        <w:t>03</w:t>
      </w:r>
      <w:r>
        <w:rPr>
          <w:rFonts w:ascii="標楷體" w:eastAsia="標楷體" w:hAnsi="標楷體"/>
          <w:b/>
          <w:sz w:val="24"/>
        </w:rPr>
        <w:t>日（北區）</w:t>
      </w:r>
    </w:p>
    <w:tbl>
      <w:tblPr>
        <w:tblW w:w="105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462"/>
        <w:gridCol w:w="3759"/>
      </w:tblGrid>
      <w:tr w:rsidR="00D26FE9" w14:paraId="6BEF5705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81C1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7ADD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研習課程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6180" w14:textId="77777777" w:rsidR="00D26FE9" w:rsidRDefault="000C5539">
            <w:pPr>
              <w:pStyle w:val="a4"/>
              <w:snapToGrid w:val="0"/>
              <w:spacing w:line="276" w:lineRule="auto"/>
              <w:ind w:left="-12" w:right="-154" w:firstLine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主持（講）人</w:t>
            </w:r>
          </w:p>
        </w:tc>
      </w:tr>
      <w:tr w:rsidR="00D26FE9" w14:paraId="7AC54A96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4DC1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30 – 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D787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3DE5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D26FE9" w14:paraId="421600A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58DF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50 – 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50EE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開幕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A648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賴春錦校長</w:t>
            </w:r>
          </w:p>
        </w:tc>
      </w:tr>
      <w:tr w:rsidR="00D26FE9" w14:paraId="23215D35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FBF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 xml:space="preserve">00 – </w:t>
            </w:r>
            <w:r>
              <w:rPr>
                <w:rFonts w:ascii="標楷體" w:eastAsia="標楷體" w:hAnsi="標楷體"/>
                <w:sz w:val="24"/>
              </w:rPr>
              <w:t>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E3A8" w14:textId="77777777" w:rsidR="00D26FE9" w:rsidRDefault="000C5539">
            <w:pPr>
              <w:snapToGrid w:val="0"/>
              <w:spacing w:line="360" w:lineRule="auto"/>
              <w:ind w:left="-12" w:right="72" w:firstLine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szCs w:val="22"/>
              </w:rPr>
              <w:t>STEM</w:t>
            </w:r>
            <w:r>
              <w:rPr>
                <w:rFonts w:ascii="標楷體" w:eastAsia="標楷體" w:hAnsi="標楷體" w:cs="新細明體"/>
                <w:szCs w:val="22"/>
              </w:rPr>
              <w:t>工程設計專題</w:t>
            </w:r>
            <w:r>
              <w:rPr>
                <w:rFonts w:ascii="標楷體" w:eastAsia="標楷體" w:hAnsi="標楷體" w:cs="新細明體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szCs w:val="22"/>
              </w:rPr>
              <w:t>以風力發電為例</w:t>
            </w:r>
            <w:r>
              <w:rPr>
                <w:rFonts w:ascii="標楷體" w:eastAsia="標楷體" w:hAnsi="標楷體" w:cs="新細明體"/>
                <w:szCs w:val="22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9553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汪殿杰</w:t>
            </w:r>
            <w:r>
              <w:rPr>
                <w:rFonts w:ascii="標楷體" w:eastAsia="標楷體" w:hAnsi="標楷體"/>
                <w:sz w:val="24"/>
              </w:rPr>
              <w:t>老師</w:t>
            </w:r>
          </w:p>
        </w:tc>
      </w:tr>
      <w:tr w:rsidR="00D26FE9" w14:paraId="2BCE0E2C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7BBE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F86D" w14:textId="77777777" w:rsidR="00D26FE9" w:rsidRDefault="000C5539">
            <w:pPr>
              <w:snapToGrid w:val="0"/>
              <w:spacing w:line="276" w:lineRule="auto"/>
              <w:ind w:left="-10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1D40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  <w:tr w:rsidR="00D26FE9" w14:paraId="29DE335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735F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BEA1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工程設計評量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0C64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汪殿杰</w:t>
            </w:r>
            <w:r>
              <w:rPr>
                <w:rFonts w:ascii="標楷體" w:eastAsia="標楷體" w:hAnsi="標楷體"/>
                <w:sz w:val="24"/>
              </w:rPr>
              <w:t>老師</w:t>
            </w:r>
          </w:p>
        </w:tc>
      </w:tr>
      <w:tr w:rsidR="00D26FE9" w14:paraId="01D806B6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6B39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4DE2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D1AF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  <w:tr w:rsidR="00D26FE9" w14:paraId="6C506E87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2951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 –17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E0EB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交流與討論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結語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75B6" w14:textId="77777777" w:rsidR="00D26FE9" w:rsidRDefault="000C5539">
            <w:pPr>
              <w:pStyle w:val="a4"/>
              <w:snapToGrid w:val="0"/>
              <w:spacing w:line="360" w:lineRule="auto"/>
              <w:ind w:right="-154"/>
            </w:pPr>
            <w:r>
              <w:rPr>
                <w:rFonts w:ascii="標楷體" w:eastAsia="標楷體" w:hAnsi="標楷體" w:cs="新細明體"/>
                <w:sz w:val="24"/>
              </w:rPr>
              <w:t>汪殿杰</w:t>
            </w:r>
            <w:r>
              <w:rPr>
                <w:rFonts w:ascii="標楷體" w:eastAsia="標楷體" w:hAnsi="標楷體"/>
                <w:sz w:val="24"/>
              </w:rPr>
              <w:t>老師</w:t>
            </w:r>
          </w:p>
        </w:tc>
      </w:tr>
      <w:tr w:rsidR="00D26FE9" w14:paraId="117A8447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1FB6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17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 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6DE5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CFCB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</w:tbl>
    <w:p w14:paraId="24315011" w14:textId="77777777" w:rsidR="00D26FE9" w:rsidRDefault="00D26FE9">
      <w:pPr>
        <w:pStyle w:val="a4"/>
        <w:jc w:val="both"/>
        <w:rPr>
          <w:rFonts w:ascii="標楷體" w:eastAsia="標楷體" w:hAnsi="標楷體"/>
          <w:b/>
          <w:sz w:val="24"/>
        </w:rPr>
      </w:pPr>
    </w:p>
    <w:p w14:paraId="12D95F77" w14:textId="77777777" w:rsidR="00D26FE9" w:rsidRDefault="000C5539">
      <w:pPr>
        <w:pStyle w:val="a4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114</w:t>
      </w:r>
      <w:r>
        <w:rPr>
          <w:rFonts w:ascii="標楷體" w:eastAsia="標楷體" w:hAnsi="標楷體"/>
          <w:b/>
          <w:sz w:val="24"/>
        </w:rPr>
        <w:t>年</w:t>
      </w:r>
      <w:r>
        <w:rPr>
          <w:rFonts w:ascii="標楷體" w:eastAsia="標楷體" w:hAnsi="標楷體"/>
          <w:b/>
          <w:sz w:val="24"/>
        </w:rPr>
        <w:t>06</w:t>
      </w:r>
      <w:r>
        <w:rPr>
          <w:rFonts w:ascii="標楷體" w:eastAsia="標楷體" w:hAnsi="標楷體"/>
          <w:b/>
          <w:sz w:val="24"/>
        </w:rPr>
        <w:t>月</w:t>
      </w:r>
      <w:r>
        <w:rPr>
          <w:rFonts w:ascii="標楷體" w:eastAsia="標楷體" w:hAnsi="標楷體"/>
          <w:b/>
          <w:sz w:val="24"/>
        </w:rPr>
        <w:t>10</w:t>
      </w:r>
      <w:r>
        <w:rPr>
          <w:rFonts w:ascii="標楷體" w:eastAsia="標楷體" w:hAnsi="標楷體"/>
          <w:b/>
          <w:sz w:val="24"/>
        </w:rPr>
        <w:t>日（中區）</w:t>
      </w:r>
    </w:p>
    <w:tbl>
      <w:tblPr>
        <w:tblW w:w="105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462"/>
        <w:gridCol w:w="3759"/>
      </w:tblGrid>
      <w:tr w:rsidR="00D26FE9" w14:paraId="59BC09E5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100E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A8ED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研習課程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5CA6" w14:textId="77777777" w:rsidR="00D26FE9" w:rsidRDefault="000C5539">
            <w:pPr>
              <w:pStyle w:val="a4"/>
              <w:snapToGrid w:val="0"/>
              <w:spacing w:line="276" w:lineRule="auto"/>
              <w:ind w:left="-12" w:right="-154" w:firstLine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主持（講）人</w:t>
            </w:r>
          </w:p>
        </w:tc>
      </w:tr>
      <w:tr w:rsidR="00D26FE9" w14:paraId="228B2BDF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7BDF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30 – 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E024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C5E1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D26FE9" w14:paraId="2BB0106C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C967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4185" w14:textId="77777777" w:rsidR="00D26FE9" w:rsidRDefault="000C5539">
            <w:pPr>
              <w:pStyle w:val="a4"/>
              <w:snapToGrid w:val="0"/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STEM</w:t>
            </w:r>
            <w:r>
              <w:rPr>
                <w:rFonts w:ascii="標楷體" w:eastAsia="標楷體" w:hAnsi="標楷體"/>
                <w:sz w:val="24"/>
              </w:rPr>
              <w:t>工程設計專題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以風力發電為例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61A2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汪殿杰老師</w:t>
            </w:r>
          </w:p>
          <w:p w14:paraId="013D6749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助教李建嶠老師</w:t>
            </w:r>
          </w:p>
        </w:tc>
      </w:tr>
      <w:tr w:rsidR="00D26FE9" w14:paraId="05A1A03A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BBDB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7D82" w14:textId="77777777" w:rsidR="00D26FE9" w:rsidRDefault="000C5539">
            <w:pPr>
              <w:snapToGrid w:val="0"/>
              <w:spacing w:line="276" w:lineRule="auto"/>
              <w:ind w:left="-10" w:right="-10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szCs w:val="22"/>
              </w:rPr>
              <w:t>午餐</w:t>
            </w:r>
            <w:r>
              <w:rPr>
                <w:rFonts w:ascii="標楷體" w:eastAsia="標楷體" w:hAnsi="標楷體" w:cs="新細明體"/>
                <w:szCs w:val="22"/>
              </w:rPr>
              <w:t>/</w:t>
            </w:r>
            <w:r>
              <w:rPr>
                <w:rFonts w:ascii="標楷體" w:eastAsia="標楷體" w:hAnsi="標楷體" w:cs="新細明體"/>
                <w:szCs w:val="22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EE95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  <w:tr w:rsidR="00D26FE9" w14:paraId="0F01D048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793C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B40F" w14:textId="77777777" w:rsidR="00D26FE9" w:rsidRDefault="000C5539">
            <w:pPr>
              <w:snapToGrid w:val="0"/>
              <w:spacing w:line="276" w:lineRule="auto"/>
              <w:ind w:left="-10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工程設計評量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854E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汪殿杰老師</w:t>
            </w:r>
          </w:p>
          <w:p w14:paraId="31D9E3B8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助教李建嶠老師</w:t>
            </w:r>
          </w:p>
        </w:tc>
      </w:tr>
      <w:tr w:rsidR="00D26FE9" w14:paraId="2420B500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03BE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6298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4181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  <w:tr w:rsidR="00D26FE9" w14:paraId="5C9F89F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9140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 –17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0C54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交流與討論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結語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E8AE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汪殿杰老師</w:t>
            </w:r>
          </w:p>
          <w:p w14:paraId="29311FD9" w14:textId="77777777" w:rsidR="00D26FE9" w:rsidRDefault="000C553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助教李建嶠老師</w:t>
            </w:r>
          </w:p>
        </w:tc>
      </w:tr>
      <w:tr w:rsidR="00D26FE9" w14:paraId="75AC876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BE05" w14:textId="77777777" w:rsidR="00D26FE9" w:rsidRDefault="000C5539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17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10 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C379" w14:textId="77777777" w:rsidR="00D26FE9" w:rsidRDefault="000C5539">
            <w:pPr>
              <w:snapToGrid w:val="0"/>
              <w:spacing w:line="276" w:lineRule="auto"/>
              <w:ind w:left="-12" w:right="72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C3F6" w14:textId="77777777" w:rsidR="00D26FE9" w:rsidRDefault="00D26FE9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</w:p>
        </w:tc>
      </w:tr>
    </w:tbl>
    <w:p w14:paraId="76D2C4B1" w14:textId="77777777" w:rsidR="00D26FE9" w:rsidRDefault="000C5539">
      <w:pPr>
        <w:pStyle w:val="a4"/>
        <w:numPr>
          <w:ilvl w:val="0"/>
          <w:numId w:val="2"/>
        </w:numPr>
        <w:snapToGrid w:val="0"/>
        <w:spacing w:line="360" w:lineRule="auto"/>
        <w:ind w:left="567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報名方式</w:t>
      </w:r>
    </w:p>
    <w:p w14:paraId="0ED0B184" w14:textId="77777777" w:rsidR="00D26FE9" w:rsidRDefault="000C5539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報名相關事項聯絡人：生活科技學科中心助理游采儀小姐，電話：</w:t>
      </w:r>
      <w:r>
        <w:rPr>
          <w:rFonts w:ascii="標楷體" w:eastAsia="標楷體" w:hAnsi="標楷體"/>
        </w:rPr>
        <w:t>02-29602500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265</w:t>
      </w:r>
      <w:r>
        <w:rPr>
          <w:rFonts w:ascii="標楷體" w:eastAsia="標楷體" w:hAnsi="標楷體"/>
        </w:rPr>
        <w:t>。</w:t>
      </w:r>
    </w:p>
    <w:p w14:paraId="7736C820" w14:textId="77777777" w:rsidR="00D26FE9" w:rsidRDefault="000C5539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報名日期：為即日起至各區研習活動日期之前一日。</w:t>
      </w:r>
    </w:p>
    <w:p w14:paraId="0BA87627" w14:textId="77777777" w:rsidR="00D26FE9" w:rsidRDefault="000C5539">
      <w:pPr>
        <w:numPr>
          <w:ilvl w:val="1"/>
          <w:numId w:val="2"/>
        </w:numPr>
        <w:snapToGrid w:val="0"/>
        <w:spacing w:before="180" w:line="360" w:lineRule="auto"/>
        <w:rPr>
          <w:rFonts w:hint="eastAsia"/>
        </w:rPr>
      </w:pPr>
      <w:r>
        <w:rPr>
          <w:rFonts w:ascii="標楷體" w:eastAsia="標楷體" w:hAnsi="標楷體"/>
        </w:rPr>
        <w:t>請至教育部在職進修中心網站報名，全國教師在職進修資訊網之報名方式：</w:t>
      </w:r>
      <w:r>
        <w:rPr>
          <w:rFonts w:ascii="標楷體" w:eastAsia="標楷體" w:hAnsi="標楷體"/>
          <w:u w:val="double"/>
        </w:rPr>
        <w:t>使用者</w:t>
      </w:r>
      <w:r>
        <w:rPr>
          <w:rFonts w:ascii="標楷體" w:eastAsia="標楷體" w:hAnsi="標楷體"/>
        </w:rPr>
        <w:t>登入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點選「</w:t>
      </w:r>
      <w:r>
        <w:rPr>
          <w:rFonts w:ascii="標楷體" w:eastAsia="標楷體" w:hAnsi="標楷體"/>
          <w:u w:val="double"/>
        </w:rPr>
        <w:t>研習進階搜尋」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勾選「</w:t>
      </w:r>
      <w:r>
        <w:rPr>
          <w:rFonts w:ascii="標楷體" w:eastAsia="標楷體" w:hAnsi="標楷體"/>
          <w:u w:val="double"/>
        </w:rPr>
        <w:t>研習名稱</w:t>
      </w:r>
      <w:r>
        <w:rPr>
          <w:rFonts w:ascii="標楷體" w:eastAsia="標楷體" w:hAnsi="標楷體"/>
          <w:u w:val="double"/>
        </w:rPr>
        <w:t>/</w:t>
      </w:r>
      <w:r>
        <w:rPr>
          <w:rFonts w:ascii="標楷體" w:eastAsia="標楷體" w:hAnsi="標楷體"/>
          <w:u w:val="double"/>
        </w:rPr>
        <w:t>代碼」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輸入課程代碼：南區：</w:t>
      </w:r>
      <w:r>
        <w:rPr>
          <w:rFonts w:ascii="標楷體" w:eastAsia="標楷體" w:hAnsi="標楷體"/>
          <w:color w:val="FF0000"/>
          <w:u w:val="double"/>
        </w:rPr>
        <w:t>4955428</w:t>
      </w:r>
      <w:r>
        <w:rPr>
          <w:rFonts w:ascii="標楷體" w:eastAsia="標楷體" w:hAnsi="標楷體"/>
        </w:rPr>
        <w:t>、北區：</w:t>
      </w:r>
      <w:r>
        <w:rPr>
          <w:rFonts w:ascii="標楷體" w:eastAsia="標楷體" w:hAnsi="標楷體"/>
          <w:color w:val="FF0000"/>
          <w:u w:val="double"/>
        </w:rPr>
        <w:t>4955434</w:t>
      </w:r>
      <w:r>
        <w:rPr>
          <w:rFonts w:ascii="標楷體" w:eastAsia="標楷體" w:hAnsi="標楷體"/>
        </w:rPr>
        <w:t>、中區：</w:t>
      </w:r>
      <w:r>
        <w:rPr>
          <w:rFonts w:ascii="標楷體" w:eastAsia="標楷體" w:hAnsi="標楷體"/>
          <w:color w:val="FF0000"/>
          <w:u w:val="double"/>
        </w:rPr>
        <w:t>4955441</w:t>
      </w:r>
      <w:r>
        <w:rPr>
          <w:rFonts w:ascii="標楷體" w:eastAsia="標楷體" w:hAnsi="標楷體"/>
        </w:rPr>
        <w:t>。</w:t>
      </w:r>
    </w:p>
    <w:p w14:paraId="58C979D4" w14:textId="77777777" w:rsidR="00D26FE9" w:rsidRDefault="000C5539">
      <w:pPr>
        <w:snapToGrid w:val="0"/>
        <w:spacing w:before="180" w:line="360" w:lineRule="auto"/>
        <w:rPr>
          <w:rFonts w:hint="eastAsia"/>
        </w:rPr>
      </w:pPr>
      <w:r>
        <w:rPr>
          <w:rFonts w:ascii="標楷體" w:eastAsia="標楷體" w:hAnsi="標楷體"/>
          <w:b/>
        </w:rPr>
        <w:lastRenderedPageBreak/>
        <w:t>陸、研習時數：</w:t>
      </w:r>
      <w:r>
        <w:rPr>
          <w:rFonts w:ascii="標楷體" w:eastAsia="標楷體" w:hAnsi="標楷體"/>
        </w:rPr>
        <w:t>全程參加人員依各場次實際授課時數核發研習時數。</w:t>
      </w:r>
    </w:p>
    <w:p w14:paraId="445394AE" w14:textId="77777777" w:rsidR="00D26FE9" w:rsidRDefault="000C5539">
      <w:pPr>
        <w:pStyle w:val="a4"/>
        <w:snapToGrid w:val="0"/>
        <w:spacing w:before="180" w:line="360" w:lineRule="auto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柒、注意事項</w:t>
      </w:r>
    </w:p>
    <w:p w14:paraId="557BA8CF" w14:textId="77777777" w:rsidR="00D26FE9" w:rsidRDefault="000C5539">
      <w:pPr>
        <w:numPr>
          <w:ilvl w:val="0"/>
          <w:numId w:val="3"/>
        </w:numPr>
        <w:snapToGrid w:val="0"/>
        <w:spacing w:line="360" w:lineRule="auto"/>
        <w:rPr>
          <w:rFonts w:hint="eastAsia"/>
        </w:rPr>
      </w:pPr>
      <w:r>
        <w:rPr>
          <w:rFonts w:ascii="標楷體" w:eastAsia="標楷體" w:hAnsi="標楷體"/>
        </w:rPr>
        <w:t>研習報名日期為即日起至研習活動前一日，請教師於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南區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北區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中區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自行前往國立新豐高級中學、新北市立板橋高級中學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</w:rPr>
        <w:t>國立彰化女子高級中學等學校或北區線上會議室辦理報到，並全程參加研習。</w:t>
      </w:r>
    </w:p>
    <w:p w14:paraId="0407DFA0" w14:textId="77777777" w:rsidR="00D26FE9" w:rsidRDefault="000C5539">
      <w:pPr>
        <w:numPr>
          <w:ilvl w:val="0"/>
          <w:numId w:val="3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北區研習選擇線上參與之教師，學科中心將於研習活動一周前寄送材料包，若教師報名時間較晚，材料包則在研習後補寄送。</w:t>
      </w:r>
    </w:p>
    <w:p w14:paraId="3D1AA91C" w14:textId="77777777" w:rsidR="00D26FE9" w:rsidRDefault="000C5539">
      <w:pPr>
        <w:numPr>
          <w:ilvl w:val="0"/>
          <w:numId w:val="3"/>
        </w:numPr>
        <w:snapToGrid w:val="0"/>
        <w:spacing w:line="360" w:lineRule="auto"/>
        <w:ind w:hanging="5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為避免場地學校停車位不足，請儘量共乘或利用大眾運輸工具前往。</w:t>
      </w:r>
    </w:p>
    <w:p w14:paraId="42D6628D" w14:textId="77777777" w:rsidR="00D26FE9" w:rsidRDefault="000C5539">
      <w:pPr>
        <w:numPr>
          <w:ilvl w:val="0"/>
          <w:numId w:val="3"/>
        </w:numPr>
        <w:snapToGrid w:val="0"/>
        <w:spacing w:line="360" w:lineRule="auto"/>
        <w:ind w:hanging="518"/>
        <w:rPr>
          <w:rFonts w:hint="eastAsia"/>
        </w:rPr>
      </w:pPr>
      <w:r>
        <w:rPr>
          <w:rFonts w:ascii="標楷體" w:eastAsia="標楷體" w:hAnsi="標楷體"/>
        </w:rPr>
        <w:t>為響應環保政策，請教師自備環保餐具。</w:t>
      </w:r>
    </w:p>
    <w:sectPr w:rsidR="00D26FE9">
      <w:footerReference w:type="default" r:id="rId8"/>
      <w:pgSz w:w="11906" w:h="16838"/>
      <w:pgMar w:top="851" w:right="851" w:bottom="851" w:left="851" w:header="720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A7CC" w14:textId="77777777" w:rsidR="000C5539" w:rsidRDefault="000C5539">
      <w:pPr>
        <w:rPr>
          <w:rFonts w:hint="eastAsia"/>
        </w:rPr>
      </w:pPr>
      <w:r>
        <w:separator/>
      </w:r>
    </w:p>
  </w:endnote>
  <w:endnote w:type="continuationSeparator" w:id="0">
    <w:p w14:paraId="4DCE51DC" w14:textId="77777777" w:rsidR="000C5539" w:rsidRDefault="000C5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D21F" w14:textId="77777777" w:rsidR="00CD0522" w:rsidRDefault="000C5539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ABC8" w14:textId="77777777" w:rsidR="000C5539" w:rsidRDefault="000C55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623D50" w14:textId="77777777" w:rsidR="000C5539" w:rsidRDefault="000C55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6F4"/>
    <w:multiLevelType w:val="multilevel"/>
    <w:tmpl w:val="0136B32E"/>
    <w:lvl w:ilvl="0">
      <w:start w:val="1"/>
      <w:numFmt w:val="taiwaneseCountingThousand"/>
      <w:lvlText w:val="%1、"/>
      <w:lvlJc w:val="left"/>
      <w:pPr>
        <w:ind w:left="6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0F2A72FE"/>
    <w:multiLevelType w:val="multilevel"/>
    <w:tmpl w:val="86C4A2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ヒラギノ角ゴ Pro W3" w:hAnsi="ヒラギノ角ゴ Pro W3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F240C"/>
    <w:multiLevelType w:val="multilevel"/>
    <w:tmpl w:val="13E6BF52"/>
    <w:styleLink w:val="LFO19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6FE9"/>
    <w:rsid w:val="000C5539"/>
    <w:rsid w:val="00B27D7E"/>
    <w:rsid w:val="00D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9517"/>
  <w15:docId w15:val="{A303887B-D02C-4A92-8D1E-CFF2D90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新細明體" w:hAnsi="ヒラギノ角ゴ Pro W3" w:cs="ヒラギノ角ゴ Pro W3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eastAsia="ヒラギノ角ゴ Pro W3"/>
      <w:b/>
      <w:bCs/>
      <w:sz w:val="48"/>
      <w:szCs w:val="48"/>
    </w:rPr>
  </w:style>
  <w:style w:type="paragraph" w:styleId="3">
    <w:name w:val="heading 3"/>
    <w:basedOn w:val="a0"/>
    <w:uiPriority w:val="9"/>
    <w:semiHidden/>
    <w:unhideWhenUsed/>
    <w:qFormat/>
    <w:pPr>
      <w:widowControl/>
      <w:spacing w:before="100" w:after="100"/>
      <w:outlineLvl w:val="2"/>
    </w:pPr>
    <w:rPr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rFonts w:eastAsia="ヒラギノ角ゴ Pro W3"/>
      <w:sz w:val="36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20">
    <w:name w:val="Body Text 2"/>
    <w:basedOn w:val="a0"/>
    <w:pPr>
      <w:snapToGrid w:val="0"/>
      <w:spacing w:line="240" w:lineRule="exact"/>
    </w:pPr>
    <w:rPr>
      <w:rFonts w:eastAsia="ヒラギノ角ゴ Pro W3"/>
      <w:color w:val="FF0000"/>
      <w:kern w:val="0"/>
      <w:sz w:val="20"/>
    </w:rPr>
  </w:style>
  <w:style w:type="paragraph" w:styleId="30">
    <w:name w:val="Body Text 3"/>
    <w:basedOn w:val="a0"/>
    <w:pPr>
      <w:snapToGrid w:val="0"/>
      <w:spacing w:line="240" w:lineRule="exact"/>
      <w:jc w:val="both"/>
    </w:pPr>
    <w:rPr>
      <w:rFonts w:eastAsia="ヒラギノ角ゴ Pro W3"/>
      <w:sz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ヒラギノ角ゴ Pro W3"/>
      <w:sz w:val="32"/>
      <w:szCs w:val="32"/>
    </w:rPr>
  </w:style>
  <w:style w:type="character" w:styleId="a9">
    <w:name w:val="Strong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kern w:val="0"/>
    </w:rPr>
  </w:style>
  <w:style w:type="character" w:customStyle="1" w:styleId="style15">
    <w:name w:val="style15"/>
    <w:basedOn w:val="a1"/>
  </w:style>
  <w:style w:type="character" w:customStyle="1" w:styleId="style8">
    <w:name w:val="style8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0"/>
    <w:rPr>
      <w:rFonts w:eastAsia="ヒラギノ角ゴ Pro W3"/>
      <w:sz w:val="18"/>
      <w:szCs w:val="18"/>
    </w:rPr>
  </w:style>
  <w:style w:type="character" w:customStyle="1" w:styleId="ac">
    <w:name w:val="註解方塊文字 字元"/>
    <w:rPr>
      <w:rFonts w:ascii="ヒラギノ角ゴ Pro W3" w:eastAsia="ヒラギノ角ゴ Pro W3" w:hAnsi="ヒラギノ角ゴ Pro W3" w:cs="ヒラギノ角ゴ Pro W3"/>
      <w:kern w:val="3"/>
      <w:sz w:val="18"/>
      <w:szCs w:val="18"/>
    </w:rPr>
  </w:style>
  <w:style w:type="character" w:customStyle="1" w:styleId="ad">
    <w:name w:val="本文 字元"/>
    <w:rPr>
      <w:rFonts w:eastAsia="ヒラギノ角ゴ Pro W3"/>
      <w:kern w:val="3"/>
      <w:sz w:val="36"/>
      <w:szCs w:val="24"/>
    </w:rPr>
  </w:style>
  <w:style w:type="character" w:customStyle="1" w:styleId="31">
    <w:name w:val="標題 3 字元"/>
    <w:rPr>
      <w:rFonts w:ascii="ヒラギノ角ゴ Pro W3" w:hAnsi="ヒラギノ角ゴ Pro W3" w:cs="ヒラギノ角ゴ Pro W3"/>
      <w:b/>
      <w:bCs/>
      <w:sz w:val="27"/>
      <w:szCs w:val="27"/>
    </w:rPr>
  </w:style>
  <w:style w:type="character" w:customStyle="1" w:styleId="ae">
    <w:name w:val="頁尾 字元"/>
    <w:rPr>
      <w:kern w:val="3"/>
    </w:rPr>
  </w:style>
  <w:style w:type="character" w:customStyle="1" w:styleId="21">
    <w:name w:val="標題 2 字元"/>
    <w:rPr>
      <w:rFonts w:ascii="ヒラギノ角ゴ Pro W3" w:eastAsia="ヒラギノ角ゴ Pro W3" w:hAnsi="ヒラギノ角ゴ Pro W3" w:cs="ヒラギノ角ゴ Pro W3"/>
      <w:b/>
      <w:bCs/>
      <w:kern w:val="3"/>
      <w:sz w:val="48"/>
      <w:szCs w:val="48"/>
    </w:rPr>
  </w:style>
  <w:style w:type="numbering" w:customStyle="1" w:styleId="LFO19">
    <w:name w:val="LFO1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meet.google.com\nqq-wraa-r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○○○輔導團</dc:title>
  <dc:subject/>
  <dc:creator>moejsmpc</dc:creator>
  <cp:lastModifiedBy>M</cp:lastModifiedBy>
  <cp:revision>2</cp:revision>
  <cp:lastPrinted>2023-03-10T05:36:00Z</cp:lastPrinted>
  <dcterms:created xsi:type="dcterms:W3CDTF">2025-04-08T06:08:00Z</dcterms:created>
  <dcterms:modified xsi:type="dcterms:W3CDTF">2025-04-08T06:08:00Z</dcterms:modified>
</cp:coreProperties>
</file>